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163F" w:rsidRPr="0030182E" w:rsidRDefault="00DF163F" w:rsidP="00DF163F">
      <w:pPr>
        <w:spacing w:after="0" w:line="240" w:lineRule="auto"/>
        <w:jc w:val="both"/>
        <w:rPr>
          <w:rFonts w:ascii="Arial" w:hAnsi="Arial" w:cs="Arial"/>
          <w:b/>
          <w:sz w:val="36"/>
        </w:rPr>
      </w:pPr>
      <w:r w:rsidRPr="0030182E">
        <w:rPr>
          <w:rFonts w:ascii="Arial" w:hAnsi="Arial" w:cs="Arial"/>
          <w:color w:val="632423"/>
          <w:sz w:val="36"/>
        </w:rPr>
        <w:t xml:space="preserve">                                              </w:t>
      </w:r>
      <w:r w:rsidRPr="0030182E">
        <w:rPr>
          <w:rFonts w:ascii="Arial" w:hAnsi="Arial" w:cs="Arial"/>
          <w:b/>
          <w:sz w:val="32"/>
        </w:rPr>
        <w:t>CURRICULUM VITAE</w:t>
      </w:r>
    </w:p>
    <w:p w:rsidR="00DF163F" w:rsidRPr="0030182E" w:rsidRDefault="00DF163F" w:rsidP="001D2F54">
      <w:pPr>
        <w:pStyle w:val="Heading1"/>
        <w:tabs>
          <w:tab w:val="left" w:pos="2790"/>
        </w:tabs>
        <w:spacing w:before="0" w:after="0" w:line="240" w:lineRule="auto"/>
        <w:rPr>
          <w:rFonts w:ascii="Arial" w:hAnsi="Arial" w:cs="Arial"/>
          <w:color w:val="4472C4" w:themeColor="accent1"/>
          <w:sz w:val="36"/>
        </w:rPr>
      </w:pPr>
      <w:r w:rsidRPr="0030182E">
        <w:rPr>
          <w:rFonts w:ascii="Arial" w:hAnsi="Arial" w:cs="Arial"/>
          <w:color w:val="4472C4" w:themeColor="accent1"/>
          <w:sz w:val="36"/>
        </w:rPr>
        <w:t>Tanay Sasmal</w:t>
      </w:r>
    </w:p>
    <w:p w:rsidR="00DF163F" w:rsidRPr="0030182E" w:rsidRDefault="00FC4FA1" w:rsidP="001D2F54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30182E">
        <w:rPr>
          <w:rFonts w:ascii="Arial" w:hAnsi="Arial" w:cs="Arial"/>
          <w:sz w:val="24"/>
          <w:szCs w:val="24"/>
        </w:rPr>
        <w:t>Deputy Manager-Pro</w:t>
      </w:r>
      <w:r w:rsidR="00DF163F" w:rsidRPr="0030182E">
        <w:rPr>
          <w:rFonts w:ascii="Arial" w:hAnsi="Arial" w:cs="Arial"/>
          <w:sz w:val="24"/>
          <w:szCs w:val="24"/>
        </w:rPr>
        <w:t>duction</w:t>
      </w:r>
    </w:p>
    <w:p w:rsidR="001D2F54" w:rsidRPr="0030182E" w:rsidRDefault="003C5BA6" w:rsidP="001D2F54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30182E">
        <w:rPr>
          <w:rFonts w:ascii="Arial" w:hAnsi="Arial" w:cs="Arial"/>
          <w:color w:val="000000" w:themeColor="text1"/>
          <w:sz w:val="24"/>
          <w:szCs w:val="24"/>
        </w:rPr>
        <w:t>Total</w:t>
      </w:r>
      <w:r w:rsidR="008C3E28" w:rsidRPr="0030182E">
        <w:rPr>
          <w:rFonts w:ascii="Arial" w:hAnsi="Arial" w:cs="Arial"/>
          <w:sz w:val="24"/>
          <w:szCs w:val="24"/>
        </w:rPr>
        <w:t xml:space="preserve"> 13</w:t>
      </w:r>
      <w:r w:rsidRPr="0030182E">
        <w:rPr>
          <w:rFonts w:ascii="Arial" w:hAnsi="Arial" w:cs="Arial"/>
          <w:sz w:val="24"/>
          <w:szCs w:val="24"/>
        </w:rPr>
        <w:t>y Exp</w:t>
      </w:r>
      <w:r w:rsidR="00695D1F">
        <w:rPr>
          <w:rFonts w:ascii="Arial" w:hAnsi="Arial" w:cs="Arial"/>
          <w:sz w:val="24"/>
          <w:szCs w:val="24"/>
        </w:rPr>
        <w:t xml:space="preserve"> || </w:t>
      </w:r>
      <w:proofErr w:type="gramStart"/>
      <w:r w:rsidR="004A4088" w:rsidRPr="0030182E">
        <w:rPr>
          <w:rFonts w:ascii="Arial" w:hAnsi="Arial" w:cs="Arial"/>
          <w:sz w:val="24"/>
          <w:szCs w:val="24"/>
        </w:rPr>
        <w:t>KCL</w:t>
      </w:r>
      <w:r w:rsidR="004A4088">
        <w:rPr>
          <w:rFonts w:ascii="Arial" w:hAnsi="Arial" w:cs="Arial"/>
          <w:sz w:val="24"/>
          <w:szCs w:val="24"/>
        </w:rPr>
        <w:t>(</w:t>
      </w:r>
      <w:proofErr w:type="gramEnd"/>
      <w:r w:rsidR="004A4088">
        <w:rPr>
          <w:rFonts w:ascii="Arial" w:hAnsi="Arial" w:cs="Arial"/>
          <w:sz w:val="24"/>
          <w:szCs w:val="24"/>
        </w:rPr>
        <w:t>2.5y)</w:t>
      </w:r>
      <w:r w:rsidR="00537E94" w:rsidRPr="0030182E">
        <w:rPr>
          <w:rFonts w:ascii="Arial" w:hAnsi="Arial" w:cs="Arial"/>
          <w:sz w:val="24"/>
          <w:szCs w:val="24"/>
        </w:rPr>
        <w:t>||Ex SRF(5.2y)||</w:t>
      </w:r>
      <w:proofErr w:type="spellStart"/>
      <w:r w:rsidR="00537E94" w:rsidRPr="0030182E">
        <w:rPr>
          <w:rFonts w:ascii="Arial" w:hAnsi="Arial" w:cs="Arial"/>
          <w:sz w:val="24"/>
          <w:szCs w:val="24"/>
        </w:rPr>
        <w:t>Transpek-Silox</w:t>
      </w:r>
      <w:proofErr w:type="spellEnd"/>
      <w:r w:rsidR="00537E94" w:rsidRPr="0030182E">
        <w:rPr>
          <w:rFonts w:ascii="Arial" w:hAnsi="Arial" w:cs="Arial"/>
          <w:sz w:val="24"/>
          <w:szCs w:val="24"/>
        </w:rPr>
        <w:t>( 1.5y)</w:t>
      </w:r>
      <w:r w:rsidR="00BC6A36" w:rsidRPr="0030182E">
        <w:rPr>
          <w:rFonts w:ascii="Arial" w:hAnsi="Arial" w:cs="Arial"/>
          <w:sz w:val="24"/>
          <w:szCs w:val="24"/>
        </w:rPr>
        <w:t>||Industrial Solvents(2y)</w:t>
      </w:r>
      <w:r w:rsidR="00A56C39" w:rsidRPr="0030182E">
        <w:rPr>
          <w:rFonts w:ascii="Arial" w:hAnsi="Arial" w:cs="Arial"/>
          <w:sz w:val="24"/>
          <w:szCs w:val="24"/>
        </w:rPr>
        <w:t xml:space="preserve"> etc||TQM||TPM</w:t>
      </w:r>
    </w:p>
    <w:p w:rsidR="00A56C39" w:rsidRPr="0030182E" w:rsidRDefault="00A56C39" w:rsidP="001D2F54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DF163F" w:rsidRPr="0030182E" w:rsidRDefault="001030E0" w:rsidP="001D2F54">
      <w:pPr>
        <w:spacing w:after="0" w:line="276" w:lineRule="auto"/>
        <w:rPr>
          <w:rFonts w:ascii="Arial" w:hAnsi="Arial" w:cs="Arial"/>
          <w:b/>
          <w:bCs/>
          <w:color w:val="7F7F7F" w:themeColor="text1" w:themeTint="80"/>
          <w:sz w:val="24"/>
          <w:szCs w:val="24"/>
        </w:rPr>
      </w:pPr>
      <w:r w:rsidRPr="0030182E">
        <w:rPr>
          <w:rFonts w:ascii="Arial" w:hAnsi="Arial" w:cs="Arial"/>
          <w:b/>
          <w:bCs/>
          <w:color w:val="7F7F7F" w:themeColor="text1" w:themeTint="80"/>
          <w:sz w:val="24"/>
          <w:szCs w:val="24"/>
        </w:rPr>
        <w:t>Address</w:t>
      </w:r>
      <w:r w:rsidR="00CD6905" w:rsidRPr="0030182E">
        <w:rPr>
          <w:rFonts w:ascii="Arial" w:hAnsi="Arial" w:cs="Arial"/>
          <w:b/>
          <w:bCs/>
          <w:color w:val="7F7F7F" w:themeColor="text1" w:themeTint="80"/>
          <w:sz w:val="24"/>
          <w:szCs w:val="24"/>
        </w:rPr>
        <w:t xml:space="preserve">: </w:t>
      </w:r>
      <w:r w:rsidR="00DF163F" w:rsidRPr="0030182E">
        <w:rPr>
          <w:rFonts w:ascii="Arial" w:hAnsi="Arial" w:cs="Arial"/>
          <w:sz w:val="24"/>
          <w:szCs w:val="24"/>
        </w:rPr>
        <w:t xml:space="preserve">A1201, </w:t>
      </w:r>
      <w:proofErr w:type="spellStart"/>
      <w:r w:rsidR="00DF163F" w:rsidRPr="0030182E">
        <w:rPr>
          <w:rFonts w:ascii="Arial" w:hAnsi="Arial" w:cs="Arial"/>
          <w:sz w:val="24"/>
          <w:szCs w:val="24"/>
        </w:rPr>
        <w:t>Tulsi</w:t>
      </w:r>
      <w:proofErr w:type="spellEnd"/>
      <w:r w:rsidR="00DF163F" w:rsidRPr="0030182E">
        <w:rPr>
          <w:rFonts w:ascii="Arial" w:hAnsi="Arial" w:cs="Arial"/>
          <w:sz w:val="24"/>
          <w:szCs w:val="24"/>
        </w:rPr>
        <w:t xml:space="preserve"> Homes, Beside Gail Township, Nea</w:t>
      </w:r>
      <w:r w:rsidR="004A4088">
        <w:rPr>
          <w:rFonts w:ascii="Arial" w:hAnsi="Arial" w:cs="Arial"/>
          <w:sz w:val="24"/>
          <w:szCs w:val="24"/>
        </w:rPr>
        <w:t xml:space="preserve">r </w:t>
      </w:r>
      <w:proofErr w:type="spellStart"/>
      <w:r w:rsidR="004A4088">
        <w:rPr>
          <w:rFonts w:ascii="Arial" w:hAnsi="Arial" w:cs="Arial"/>
          <w:sz w:val="24"/>
          <w:szCs w:val="24"/>
        </w:rPr>
        <w:t>Shravan</w:t>
      </w:r>
      <w:proofErr w:type="spellEnd"/>
      <w:r w:rsidR="004A408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A4088">
        <w:rPr>
          <w:rFonts w:ascii="Arial" w:hAnsi="Arial" w:cs="Arial"/>
          <w:sz w:val="24"/>
          <w:szCs w:val="24"/>
        </w:rPr>
        <w:t>Chokdi</w:t>
      </w:r>
      <w:proofErr w:type="spellEnd"/>
      <w:r w:rsidR="004A4088">
        <w:rPr>
          <w:rFonts w:ascii="Arial" w:hAnsi="Arial" w:cs="Arial"/>
          <w:sz w:val="24"/>
          <w:szCs w:val="24"/>
        </w:rPr>
        <w:t>, Bharuch-392001</w:t>
      </w:r>
      <w:r w:rsidR="00DF163F" w:rsidRPr="0030182E">
        <w:rPr>
          <w:rFonts w:ascii="Arial" w:hAnsi="Arial" w:cs="Arial"/>
          <w:sz w:val="24"/>
          <w:szCs w:val="24"/>
        </w:rPr>
        <w:t>.</w:t>
      </w:r>
    </w:p>
    <w:p w:rsidR="00DF163F" w:rsidRPr="0030182E" w:rsidRDefault="001030E0" w:rsidP="001D2F54">
      <w:pPr>
        <w:spacing w:after="0" w:line="276" w:lineRule="auto"/>
        <w:rPr>
          <w:rFonts w:ascii="Arial" w:hAnsi="Arial" w:cs="Arial"/>
          <w:b/>
          <w:bCs/>
          <w:color w:val="7F7F7F" w:themeColor="text1" w:themeTint="80"/>
          <w:sz w:val="24"/>
          <w:szCs w:val="24"/>
        </w:rPr>
      </w:pPr>
      <w:r w:rsidRPr="0030182E">
        <w:rPr>
          <w:rFonts w:ascii="Arial" w:hAnsi="Arial" w:cs="Arial"/>
          <w:b/>
          <w:bCs/>
          <w:color w:val="7F7F7F" w:themeColor="text1" w:themeTint="80"/>
          <w:sz w:val="24"/>
          <w:szCs w:val="24"/>
        </w:rPr>
        <w:t>Email</w:t>
      </w:r>
      <w:r w:rsidR="00CD6905" w:rsidRPr="0030182E">
        <w:rPr>
          <w:rFonts w:ascii="Arial" w:hAnsi="Arial" w:cs="Arial"/>
          <w:b/>
          <w:bCs/>
          <w:color w:val="7F7F7F" w:themeColor="text1" w:themeTint="80"/>
          <w:sz w:val="24"/>
          <w:szCs w:val="24"/>
        </w:rPr>
        <w:t xml:space="preserve">: </w:t>
      </w:r>
      <w:hyperlink r:id="rId5" w:history="1">
        <w:r w:rsidR="00DF163F" w:rsidRPr="0030182E">
          <w:rPr>
            <w:rStyle w:val="Hyperlink"/>
            <w:rFonts w:ascii="Arial" w:hAnsi="Arial" w:cs="Arial"/>
            <w:sz w:val="24"/>
            <w:szCs w:val="24"/>
          </w:rPr>
          <w:t>tanay.success@gmail.com</w:t>
        </w:r>
      </w:hyperlink>
    </w:p>
    <w:p w:rsidR="00DF163F" w:rsidRPr="0030182E" w:rsidRDefault="00CD6905" w:rsidP="001D2F54">
      <w:pPr>
        <w:spacing w:after="0" w:line="276" w:lineRule="auto"/>
        <w:rPr>
          <w:rFonts w:ascii="Arial" w:hAnsi="Arial" w:cs="Arial"/>
          <w:b/>
          <w:bCs/>
          <w:color w:val="7F7F7F" w:themeColor="text1" w:themeTint="80"/>
          <w:sz w:val="24"/>
          <w:szCs w:val="24"/>
        </w:rPr>
      </w:pPr>
      <w:r w:rsidRPr="0030182E">
        <w:rPr>
          <w:rFonts w:ascii="Arial" w:hAnsi="Arial" w:cs="Arial"/>
          <w:b/>
          <w:bCs/>
          <w:color w:val="7F7F7F" w:themeColor="text1" w:themeTint="80"/>
          <w:sz w:val="24"/>
          <w:szCs w:val="24"/>
        </w:rPr>
        <w:t>P</w:t>
      </w:r>
      <w:r w:rsidR="001030E0" w:rsidRPr="0030182E">
        <w:rPr>
          <w:rFonts w:ascii="Arial" w:hAnsi="Arial" w:cs="Arial"/>
          <w:b/>
          <w:bCs/>
          <w:color w:val="7F7F7F" w:themeColor="text1" w:themeTint="80"/>
          <w:sz w:val="24"/>
          <w:szCs w:val="24"/>
        </w:rPr>
        <w:t>hone</w:t>
      </w:r>
      <w:r w:rsidRPr="0030182E">
        <w:rPr>
          <w:rFonts w:ascii="Arial" w:hAnsi="Arial" w:cs="Arial"/>
          <w:b/>
          <w:bCs/>
          <w:color w:val="7F7F7F" w:themeColor="text1" w:themeTint="80"/>
          <w:sz w:val="24"/>
          <w:szCs w:val="24"/>
        </w:rPr>
        <w:t>:</w:t>
      </w:r>
      <w:r w:rsidR="00DF163F" w:rsidRPr="0030182E">
        <w:rPr>
          <w:rFonts w:ascii="Arial" w:hAnsi="Arial" w:cs="Arial"/>
          <w:sz w:val="24"/>
          <w:szCs w:val="24"/>
        </w:rPr>
        <w:t xml:space="preserve">  </w:t>
      </w:r>
      <w:r w:rsidR="00DF163F" w:rsidRPr="0030182E">
        <w:rPr>
          <w:rFonts w:ascii="Arial" w:hAnsi="Arial" w:cs="Arial"/>
          <w:sz w:val="24"/>
          <w:szCs w:val="24"/>
          <w:u w:val="single"/>
        </w:rPr>
        <w:t>9601471561</w:t>
      </w:r>
      <w:r w:rsidR="008829D8" w:rsidRPr="0030182E">
        <w:rPr>
          <w:rFonts w:ascii="Arial" w:hAnsi="Arial" w:cs="Arial"/>
          <w:sz w:val="24"/>
          <w:szCs w:val="24"/>
        </w:rPr>
        <w:t xml:space="preserve"> </w:t>
      </w:r>
      <w:r w:rsidR="00B80363" w:rsidRPr="0030182E">
        <w:rPr>
          <w:rFonts w:ascii="Arial" w:hAnsi="Arial" w:cs="Arial"/>
          <w:sz w:val="24"/>
          <w:szCs w:val="24"/>
        </w:rPr>
        <w:t>and</w:t>
      </w:r>
      <w:r w:rsidR="00DF163F" w:rsidRPr="0030182E">
        <w:rPr>
          <w:rFonts w:ascii="Arial" w:hAnsi="Arial" w:cs="Arial"/>
          <w:sz w:val="24"/>
          <w:szCs w:val="24"/>
        </w:rPr>
        <w:t xml:space="preserve"> </w:t>
      </w:r>
      <w:r w:rsidR="00DF163F" w:rsidRPr="0030182E">
        <w:rPr>
          <w:rFonts w:ascii="Arial" w:hAnsi="Arial" w:cs="Arial"/>
          <w:sz w:val="24"/>
          <w:szCs w:val="24"/>
          <w:u w:val="single"/>
        </w:rPr>
        <w:t>6357997163</w:t>
      </w:r>
    </w:p>
    <w:p w:rsidR="00416D3D" w:rsidRPr="0030182E" w:rsidRDefault="001030E0" w:rsidP="007C4A6E">
      <w:pPr>
        <w:spacing w:after="0" w:line="276" w:lineRule="auto"/>
        <w:rPr>
          <w:rFonts w:ascii="Arial" w:hAnsi="Arial" w:cs="Arial"/>
          <w:sz w:val="24"/>
          <w:szCs w:val="24"/>
        </w:rPr>
      </w:pPr>
      <w:r w:rsidRPr="0030182E">
        <w:rPr>
          <w:rFonts w:ascii="Arial" w:hAnsi="Arial" w:cs="Arial"/>
          <w:b/>
          <w:bCs/>
          <w:color w:val="7F7F7F" w:themeColor="text1" w:themeTint="80"/>
          <w:sz w:val="24"/>
          <w:szCs w:val="24"/>
        </w:rPr>
        <w:t>LinkedIn</w:t>
      </w:r>
      <w:r w:rsidR="00CD6905" w:rsidRPr="0030182E">
        <w:rPr>
          <w:rFonts w:ascii="Arial" w:hAnsi="Arial" w:cs="Arial"/>
          <w:b/>
          <w:bCs/>
          <w:color w:val="7F7F7F" w:themeColor="text1" w:themeTint="80"/>
          <w:sz w:val="24"/>
          <w:szCs w:val="24"/>
        </w:rPr>
        <w:t xml:space="preserve">: </w:t>
      </w:r>
      <w:hyperlink r:id="rId6" w:history="1">
        <w:r w:rsidR="00CD6905" w:rsidRPr="0030182E">
          <w:rPr>
            <w:rStyle w:val="Hyperlink"/>
            <w:rFonts w:ascii="Arial" w:hAnsi="Arial" w:cs="Arial"/>
            <w:sz w:val="24"/>
            <w:szCs w:val="24"/>
            <w:u w:val="none"/>
            <w:shd w:val="clear" w:color="auto" w:fill="FFFFFF"/>
          </w:rPr>
          <w:t>linkedin.com/in/</w:t>
        </w:r>
        <w:proofErr w:type="spellStart"/>
        <w:r w:rsidR="00CD6905" w:rsidRPr="0030182E">
          <w:rPr>
            <w:rStyle w:val="Hyperlink"/>
            <w:rFonts w:ascii="Arial" w:hAnsi="Arial" w:cs="Arial"/>
            <w:sz w:val="24"/>
            <w:szCs w:val="24"/>
            <w:u w:val="none"/>
            <w:shd w:val="clear" w:color="auto" w:fill="FFFFFF"/>
          </w:rPr>
          <w:t>tanaysasmal</w:t>
        </w:r>
        <w:proofErr w:type="spellEnd"/>
      </w:hyperlink>
      <w:r w:rsidR="00CD21F1" w:rsidRPr="00CD21F1">
        <w:rPr>
          <w:rFonts w:ascii="Arial" w:hAnsi="Arial" w:cs="Arial"/>
          <w:b/>
          <w:bCs/>
          <w:color w:val="7F7F7F" w:themeColor="text1" w:themeTint="80"/>
          <w:sz w:val="24"/>
          <w:szCs w:val="24"/>
        </w:rPr>
        <w:pict>
          <v:rect id="_x0000_i1025" style="width:555.3pt;height:2pt;mso-position-horizontal:absolute;mso-position-vertical:absolute" o:hrstd="t" o:hrnoshade="t" o:hr="t" fillcolor="#a0a0a0" stroked="f"/>
        </w:pict>
      </w:r>
    </w:p>
    <w:p w:rsidR="00497E07" w:rsidRPr="004A4088" w:rsidRDefault="00497E07" w:rsidP="004A4088">
      <w:pPr>
        <w:pStyle w:val="NoSpacing"/>
        <w:rPr>
          <w:rFonts w:ascii="Arial" w:hAnsi="Arial" w:cs="Arial"/>
          <w:b/>
          <w:i/>
        </w:rPr>
      </w:pPr>
      <w:r w:rsidRPr="004A4088">
        <w:rPr>
          <w:rStyle w:val="Emphasis"/>
          <w:rFonts w:ascii="Arial" w:hAnsi="Arial" w:cs="Arial"/>
          <w:b/>
          <w:i w:val="0"/>
          <w:sz w:val="28"/>
        </w:rPr>
        <w:t>EDUCATION</w:t>
      </w:r>
      <w:r w:rsidRPr="004A4088">
        <w:rPr>
          <w:rFonts w:ascii="Arial" w:hAnsi="Arial" w:cs="Arial"/>
          <w:b/>
          <w:i/>
        </w:rPr>
        <w:tab/>
      </w:r>
    </w:p>
    <w:p w:rsidR="00497E07" w:rsidRPr="0030182E" w:rsidRDefault="00497E07" w:rsidP="00497E07">
      <w:pPr>
        <w:spacing w:after="0" w:line="276" w:lineRule="auto"/>
        <w:jc w:val="both"/>
        <w:rPr>
          <w:rFonts w:ascii="Arial" w:hAnsi="Arial" w:cs="Arial"/>
          <w:i/>
          <w:iCs/>
          <w:sz w:val="24"/>
          <w:szCs w:val="24"/>
        </w:rPr>
      </w:pPr>
      <w:r w:rsidRPr="0030182E">
        <w:rPr>
          <w:rFonts w:ascii="Arial" w:eastAsia="Microsoft JhengHei" w:hAnsi="Arial" w:cs="Arial"/>
          <w:sz w:val="24"/>
          <w:szCs w:val="24"/>
        </w:rPr>
        <w:t xml:space="preserve">Durgapur Institute of Advanced Technology &amp; Management </w:t>
      </w:r>
      <w:r w:rsidR="0030182E">
        <w:rPr>
          <w:rFonts w:ascii="Arial" w:eastAsia="Microsoft JhengHei" w:hAnsi="Arial" w:cs="Arial"/>
          <w:b/>
          <w:bCs/>
          <w:sz w:val="24"/>
          <w:szCs w:val="24"/>
        </w:rPr>
        <w:t xml:space="preserve"> </w:t>
      </w:r>
      <w:r w:rsidRPr="0030182E">
        <w:rPr>
          <w:rFonts w:ascii="Arial" w:eastAsia="Microsoft JhengHei" w:hAnsi="Arial" w:cs="Arial"/>
          <w:b/>
          <w:bCs/>
          <w:sz w:val="24"/>
          <w:szCs w:val="24"/>
        </w:rPr>
        <w:t xml:space="preserve">            </w:t>
      </w:r>
      <w:r w:rsidRPr="0030182E">
        <w:rPr>
          <w:rFonts w:ascii="Arial" w:eastAsia="Microsoft JhengHei" w:hAnsi="Arial" w:cs="Arial"/>
          <w:b/>
          <w:bCs/>
          <w:sz w:val="24"/>
          <w:szCs w:val="24"/>
        </w:rPr>
        <w:tab/>
      </w:r>
      <w:r w:rsidRPr="0030182E">
        <w:rPr>
          <w:rFonts w:ascii="Arial" w:eastAsia="Microsoft JhengHei" w:hAnsi="Arial" w:cs="Arial"/>
          <w:b/>
          <w:bCs/>
          <w:sz w:val="24"/>
          <w:szCs w:val="24"/>
        </w:rPr>
        <w:tab/>
      </w:r>
      <w:r w:rsidRPr="0030182E">
        <w:rPr>
          <w:rFonts w:ascii="Arial" w:eastAsia="Microsoft JhengHei" w:hAnsi="Arial" w:cs="Arial"/>
          <w:b/>
          <w:bCs/>
          <w:sz w:val="24"/>
          <w:szCs w:val="24"/>
        </w:rPr>
        <w:tab/>
        <w:t xml:space="preserve">               </w:t>
      </w:r>
      <w:r w:rsidRPr="0030182E">
        <w:rPr>
          <w:rFonts w:ascii="Arial" w:hAnsi="Arial" w:cs="Arial"/>
          <w:i/>
          <w:iCs/>
          <w:sz w:val="24"/>
          <w:szCs w:val="24"/>
        </w:rPr>
        <w:t>WBUT</w:t>
      </w:r>
    </w:p>
    <w:p w:rsidR="00A701CC" w:rsidRPr="0030182E" w:rsidRDefault="00497E07" w:rsidP="00497E07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4A4088">
        <w:rPr>
          <w:rFonts w:ascii="Arial" w:eastAsia="Microsoft JhengHei" w:hAnsi="Arial" w:cs="Arial"/>
          <w:bCs/>
          <w:sz w:val="24"/>
          <w:szCs w:val="24"/>
        </w:rPr>
        <w:t>Bachelor of Technology (B. Tech)</w:t>
      </w:r>
      <w:r w:rsidRPr="0030182E">
        <w:rPr>
          <w:rFonts w:ascii="Arial" w:eastAsia="Microsoft JhengHei" w:hAnsi="Arial" w:cs="Arial"/>
          <w:b/>
          <w:bCs/>
          <w:sz w:val="24"/>
          <w:szCs w:val="24"/>
        </w:rPr>
        <w:t xml:space="preserve"> </w:t>
      </w:r>
      <w:r w:rsidRPr="0030182E">
        <w:rPr>
          <w:rFonts w:ascii="Arial" w:eastAsia="Microsoft JhengHei" w:hAnsi="Arial" w:cs="Arial"/>
          <w:sz w:val="24"/>
          <w:szCs w:val="24"/>
        </w:rPr>
        <w:t xml:space="preserve">in Chemical Engineering   </w:t>
      </w:r>
      <w:r w:rsidR="0030182E">
        <w:rPr>
          <w:rFonts w:ascii="Arial" w:hAnsi="Arial" w:cs="Arial"/>
          <w:i/>
          <w:iCs/>
          <w:sz w:val="24"/>
          <w:szCs w:val="24"/>
        </w:rPr>
        <w:t xml:space="preserve">          </w:t>
      </w:r>
      <w:r w:rsidRPr="0030182E">
        <w:rPr>
          <w:rFonts w:ascii="Arial" w:hAnsi="Arial" w:cs="Arial"/>
          <w:i/>
          <w:iCs/>
          <w:sz w:val="24"/>
          <w:szCs w:val="24"/>
        </w:rPr>
        <w:tab/>
      </w:r>
      <w:r w:rsidRPr="0030182E">
        <w:rPr>
          <w:rFonts w:ascii="Arial" w:hAnsi="Arial" w:cs="Arial"/>
          <w:i/>
          <w:iCs/>
          <w:sz w:val="24"/>
          <w:szCs w:val="24"/>
        </w:rPr>
        <w:tab/>
        <w:t xml:space="preserve">         </w:t>
      </w:r>
      <w:r w:rsidR="004A4088">
        <w:rPr>
          <w:rFonts w:ascii="Arial" w:hAnsi="Arial" w:cs="Arial"/>
          <w:i/>
          <w:iCs/>
          <w:sz w:val="24"/>
          <w:szCs w:val="24"/>
        </w:rPr>
        <w:t xml:space="preserve">      </w:t>
      </w:r>
      <w:r w:rsidRPr="0030182E">
        <w:rPr>
          <w:rFonts w:ascii="Arial" w:hAnsi="Arial" w:cs="Arial"/>
          <w:sz w:val="24"/>
          <w:szCs w:val="24"/>
        </w:rPr>
        <w:t xml:space="preserve">2008 </w:t>
      </w:r>
      <w:r w:rsidRPr="0030182E">
        <w:rPr>
          <w:rFonts w:ascii="Arial" w:eastAsia="Microsoft JhengHei" w:hAnsi="Arial" w:cs="Arial"/>
          <w:sz w:val="24"/>
          <w:szCs w:val="24"/>
        </w:rPr>
        <w:t>–</w:t>
      </w:r>
      <w:r w:rsidRPr="0030182E">
        <w:rPr>
          <w:rFonts w:ascii="Arial" w:hAnsi="Arial" w:cs="Arial"/>
          <w:sz w:val="24"/>
          <w:szCs w:val="24"/>
        </w:rPr>
        <w:t xml:space="preserve"> 2012</w:t>
      </w:r>
    </w:p>
    <w:p w:rsidR="007C4A6E" w:rsidRPr="0030182E" w:rsidRDefault="00497E07" w:rsidP="007C4A6E">
      <w:pPr>
        <w:pStyle w:val="ListParagraph"/>
        <w:numPr>
          <w:ilvl w:val="0"/>
          <w:numId w:val="9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30182E">
        <w:rPr>
          <w:rFonts w:ascii="Arial" w:hAnsi="Arial" w:cs="Arial"/>
          <w:sz w:val="24"/>
          <w:szCs w:val="24"/>
        </w:rPr>
        <w:t xml:space="preserve">Passed with 72.3% </w:t>
      </w:r>
      <w:r w:rsidR="009A699D">
        <w:rPr>
          <w:rFonts w:ascii="Arial" w:hAnsi="Arial" w:cs="Arial"/>
          <w:sz w:val="24"/>
          <w:szCs w:val="24"/>
        </w:rPr>
        <w:t>(Top 10% class)</w:t>
      </w:r>
    </w:p>
    <w:p w:rsidR="003D45C2" w:rsidRPr="004A4088" w:rsidRDefault="00537E94" w:rsidP="004A4088">
      <w:pPr>
        <w:pStyle w:val="NoSpacing"/>
        <w:rPr>
          <w:rFonts w:ascii="Arial" w:hAnsi="Arial" w:cs="Arial"/>
          <w:b/>
          <w:sz w:val="28"/>
        </w:rPr>
      </w:pPr>
      <w:r w:rsidRPr="004A4088">
        <w:rPr>
          <w:rFonts w:ascii="Arial" w:hAnsi="Arial" w:cs="Arial"/>
          <w:b/>
          <w:sz w:val="28"/>
        </w:rPr>
        <w:t>PROFILE SUMMERY</w:t>
      </w:r>
    </w:p>
    <w:p w:rsidR="00BC6A36" w:rsidRPr="0030182E" w:rsidRDefault="00537E94" w:rsidP="001030E0">
      <w:pPr>
        <w:spacing w:line="276" w:lineRule="auto"/>
        <w:rPr>
          <w:rFonts w:ascii="Arial" w:hAnsi="Arial" w:cs="Arial"/>
          <w:sz w:val="24"/>
          <w:szCs w:val="24"/>
        </w:rPr>
      </w:pPr>
      <w:r w:rsidRPr="0030182E">
        <w:rPr>
          <w:rFonts w:ascii="Arial" w:hAnsi="Arial" w:cs="Arial"/>
          <w:b/>
          <w:sz w:val="24"/>
          <w:szCs w:val="24"/>
        </w:rPr>
        <w:t>1</w:t>
      </w:r>
      <w:r w:rsidR="008C3E28" w:rsidRPr="0030182E">
        <w:rPr>
          <w:rFonts w:ascii="Arial" w:hAnsi="Arial" w:cs="Arial"/>
          <w:b/>
          <w:sz w:val="24"/>
          <w:szCs w:val="24"/>
        </w:rPr>
        <w:t>3</w:t>
      </w:r>
      <w:r w:rsidRPr="0030182E">
        <w:rPr>
          <w:rFonts w:ascii="Arial" w:hAnsi="Arial" w:cs="Arial"/>
          <w:sz w:val="24"/>
          <w:szCs w:val="24"/>
        </w:rPr>
        <w:t xml:space="preserve"> </w:t>
      </w:r>
      <w:r w:rsidRPr="0030182E">
        <w:rPr>
          <w:rFonts w:ascii="Arial" w:hAnsi="Arial" w:cs="Arial"/>
          <w:b/>
          <w:sz w:val="24"/>
          <w:szCs w:val="24"/>
        </w:rPr>
        <w:t>Years</w:t>
      </w:r>
      <w:r w:rsidRPr="0030182E">
        <w:rPr>
          <w:rFonts w:ascii="Arial" w:hAnsi="Arial" w:cs="Arial"/>
          <w:sz w:val="24"/>
          <w:szCs w:val="24"/>
        </w:rPr>
        <w:t xml:space="preserve"> Expertise in Hazardous </w:t>
      </w:r>
      <w:proofErr w:type="spellStart"/>
      <w:r w:rsidRPr="0030182E">
        <w:rPr>
          <w:rFonts w:ascii="Arial" w:hAnsi="Arial" w:cs="Arial"/>
          <w:sz w:val="24"/>
          <w:szCs w:val="24"/>
        </w:rPr>
        <w:t>Fluoro</w:t>
      </w:r>
      <w:proofErr w:type="spellEnd"/>
      <w:r w:rsidRPr="0030182E">
        <w:rPr>
          <w:rFonts w:ascii="Arial" w:hAnsi="Arial" w:cs="Arial"/>
          <w:sz w:val="24"/>
          <w:szCs w:val="24"/>
        </w:rPr>
        <w:t xml:space="preserve">-Specialty organic &amp; inorganic chemicals, agrochemical production with optimisation, </w:t>
      </w:r>
      <w:r w:rsidR="0030182E" w:rsidRPr="0030182E">
        <w:rPr>
          <w:rFonts w:ascii="Arial" w:hAnsi="Arial" w:cs="Arial"/>
          <w:sz w:val="24"/>
          <w:szCs w:val="24"/>
        </w:rPr>
        <w:t>debottlenecking</w:t>
      </w:r>
      <w:r w:rsidRPr="0030182E">
        <w:rPr>
          <w:rFonts w:ascii="Arial" w:hAnsi="Arial" w:cs="Arial"/>
          <w:sz w:val="24"/>
          <w:szCs w:val="24"/>
        </w:rPr>
        <w:t>,  Certified &amp; expert in TQM, ISO documentation implantation, Process safety management like HAZOP, HIRA,</w:t>
      </w:r>
      <w:r w:rsidR="0030182E">
        <w:rPr>
          <w:rFonts w:ascii="Arial" w:hAnsi="Arial" w:cs="Arial"/>
          <w:sz w:val="24"/>
          <w:szCs w:val="24"/>
        </w:rPr>
        <w:t xml:space="preserve"> </w:t>
      </w:r>
      <w:r w:rsidRPr="0030182E">
        <w:rPr>
          <w:rFonts w:ascii="Arial" w:hAnsi="Arial" w:cs="Arial"/>
          <w:sz w:val="24"/>
          <w:szCs w:val="24"/>
        </w:rPr>
        <w:t xml:space="preserve">Aspect </w:t>
      </w:r>
      <w:r w:rsidR="0030182E" w:rsidRPr="0030182E">
        <w:rPr>
          <w:rFonts w:ascii="Arial" w:hAnsi="Arial" w:cs="Arial"/>
          <w:sz w:val="24"/>
          <w:szCs w:val="24"/>
        </w:rPr>
        <w:t>Impact</w:t>
      </w:r>
      <w:r w:rsidRPr="0030182E">
        <w:rPr>
          <w:rFonts w:ascii="Arial" w:hAnsi="Arial" w:cs="Arial"/>
          <w:sz w:val="24"/>
          <w:szCs w:val="24"/>
        </w:rPr>
        <w:t xml:space="preserve">, department safety committee MOM </w:t>
      </w:r>
      <w:r w:rsidR="0030182E" w:rsidRPr="0030182E">
        <w:rPr>
          <w:rFonts w:ascii="Arial" w:hAnsi="Arial" w:cs="Arial"/>
          <w:sz w:val="24"/>
          <w:szCs w:val="24"/>
        </w:rPr>
        <w:t>compliance</w:t>
      </w:r>
      <w:r w:rsidRPr="0030182E">
        <w:rPr>
          <w:rFonts w:ascii="Arial" w:hAnsi="Arial" w:cs="Arial"/>
          <w:sz w:val="24"/>
          <w:szCs w:val="24"/>
        </w:rPr>
        <w:t xml:space="preserve">, CAPEX/OPEX budgeting, driving operation efficiency through </w:t>
      </w:r>
      <w:r w:rsidR="0030182E" w:rsidRPr="0030182E">
        <w:rPr>
          <w:rFonts w:ascii="Arial" w:hAnsi="Arial" w:cs="Arial"/>
          <w:sz w:val="24"/>
          <w:szCs w:val="24"/>
        </w:rPr>
        <w:t>automation</w:t>
      </w:r>
      <w:r w:rsidRPr="0030182E">
        <w:rPr>
          <w:rFonts w:ascii="Arial" w:hAnsi="Arial" w:cs="Arial"/>
          <w:sz w:val="24"/>
          <w:szCs w:val="24"/>
        </w:rPr>
        <w:t xml:space="preserve">, </w:t>
      </w:r>
      <w:r w:rsidR="00BC6A36" w:rsidRPr="0030182E">
        <w:rPr>
          <w:rFonts w:ascii="Arial" w:hAnsi="Arial" w:cs="Arial"/>
          <w:sz w:val="24"/>
          <w:szCs w:val="24"/>
        </w:rPr>
        <w:t>proficient</w:t>
      </w:r>
      <w:r w:rsidRPr="0030182E">
        <w:rPr>
          <w:rFonts w:ascii="Arial" w:hAnsi="Arial" w:cs="Arial"/>
          <w:sz w:val="24"/>
          <w:szCs w:val="24"/>
        </w:rPr>
        <w:t xml:space="preserve"> in leadership, administration</w:t>
      </w:r>
      <w:r w:rsidR="00BC6A36" w:rsidRPr="0030182E">
        <w:rPr>
          <w:rFonts w:ascii="Arial" w:hAnsi="Arial" w:cs="Arial"/>
          <w:sz w:val="24"/>
          <w:szCs w:val="24"/>
        </w:rPr>
        <w:t xml:space="preserve"> of plant</w:t>
      </w:r>
      <w:r w:rsidR="00031081" w:rsidRPr="0030182E">
        <w:rPr>
          <w:rFonts w:ascii="Arial" w:hAnsi="Arial" w:cs="Arial"/>
          <w:sz w:val="24"/>
          <w:szCs w:val="24"/>
        </w:rPr>
        <w:t>, manage complex projects, meet production targets,</w:t>
      </w:r>
      <w:r w:rsidR="00BC6A36" w:rsidRPr="0030182E">
        <w:rPr>
          <w:rFonts w:ascii="Arial" w:hAnsi="Arial" w:cs="Arial"/>
          <w:sz w:val="24"/>
          <w:szCs w:val="24"/>
        </w:rPr>
        <w:t xml:space="preserve"> quality, safety</w:t>
      </w:r>
      <w:r w:rsidR="00031081" w:rsidRPr="0030182E">
        <w:rPr>
          <w:rFonts w:ascii="Arial" w:hAnsi="Arial" w:cs="Arial"/>
          <w:sz w:val="24"/>
          <w:szCs w:val="24"/>
        </w:rPr>
        <w:t xml:space="preserve"> and ensure regulatory compliance. </w:t>
      </w:r>
      <w:proofErr w:type="gramStart"/>
      <w:r w:rsidR="00031081" w:rsidRPr="0030182E">
        <w:rPr>
          <w:rFonts w:ascii="Arial" w:hAnsi="Arial" w:cs="Arial"/>
          <w:sz w:val="24"/>
          <w:szCs w:val="24"/>
        </w:rPr>
        <w:t>Committed to fostering a collaborative environment and operational excellence</w:t>
      </w:r>
      <w:r w:rsidR="00676A41" w:rsidRPr="0030182E">
        <w:rPr>
          <w:rFonts w:ascii="Arial" w:hAnsi="Arial" w:cs="Arial"/>
          <w:sz w:val="24"/>
          <w:szCs w:val="24"/>
        </w:rPr>
        <w:t>.</w:t>
      </w:r>
      <w:proofErr w:type="gramEnd"/>
    </w:p>
    <w:p w:rsidR="00102938" w:rsidRPr="004A4088" w:rsidRDefault="00102938" w:rsidP="004A4088">
      <w:pPr>
        <w:pStyle w:val="NoSpacing"/>
        <w:rPr>
          <w:rFonts w:ascii="Arial" w:hAnsi="Arial" w:cs="Arial"/>
          <w:b/>
          <w:sz w:val="28"/>
        </w:rPr>
      </w:pPr>
      <w:r w:rsidRPr="004A4088">
        <w:rPr>
          <w:rFonts w:ascii="Arial" w:hAnsi="Arial" w:cs="Arial"/>
          <w:b/>
          <w:sz w:val="28"/>
        </w:rPr>
        <w:t>SKILLS</w:t>
      </w:r>
    </w:p>
    <w:p w:rsidR="00AD68F5" w:rsidRPr="0030182E" w:rsidRDefault="00102938" w:rsidP="00AD68F5">
      <w:pPr>
        <w:spacing w:after="0" w:line="276" w:lineRule="auto"/>
        <w:rPr>
          <w:rFonts w:ascii="Arial" w:eastAsia="Microsoft JhengHei" w:hAnsi="Arial" w:cs="Arial"/>
          <w:b/>
          <w:bCs/>
          <w:sz w:val="24"/>
          <w:szCs w:val="24"/>
        </w:rPr>
      </w:pPr>
      <w:r w:rsidRPr="00695D1F">
        <w:rPr>
          <w:rFonts w:ascii="Arial" w:eastAsia="Microsoft JhengHei" w:hAnsi="Arial" w:cs="Arial"/>
          <w:b/>
          <w:bCs/>
          <w:sz w:val="24"/>
          <w:szCs w:val="24"/>
          <w:u w:val="single"/>
        </w:rPr>
        <w:t>Technical:</w:t>
      </w:r>
      <w:r w:rsidR="002F1B6F" w:rsidRPr="0030182E">
        <w:rPr>
          <w:rFonts w:ascii="Arial" w:eastAsia="Microsoft JhengHei" w:hAnsi="Arial" w:cs="Arial"/>
          <w:b/>
          <w:bCs/>
          <w:sz w:val="24"/>
          <w:szCs w:val="24"/>
        </w:rPr>
        <w:t xml:space="preserve"> </w:t>
      </w:r>
      <w:r w:rsidR="002F1B6F" w:rsidRPr="0030182E">
        <w:rPr>
          <w:rFonts w:ascii="Arial" w:eastAsia="Microsoft JhengHei" w:hAnsi="Arial" w:cs="Arial"/>
          <w:bCs/>
          <w:sz w:val="24"/>
          <w:szCs w:val="24"/>
        </w:rPr>
        <w:t>Production Management, Quality, Safety Management, schedule maintenance, controlling utility cost, Proficient in TQM,</w:t>
      </w:r>
      <w:r w:rsidR="00CC42DD" w:rsidRPr="0030182E">
        <w:rPr>
          <w:rFonts w:ascii="Arial" w:eastAsia="Microsoft JhengHei" w:hAnsi="Arial" w:cs="Arial"/>
          <w:bCs/>
          <w:sz w:val="24"/>
          <w:szCs w:val="24"/>
        </w:rPr>
        <w:t xml:space="preserve"> </w:t>
      </w:r>
      <w:r w:rsidR="002F1B6F" w:rsidRPr="0030182E">
        <w:rPr>
          <w:rFonts w:ascii="Arial" w:eastAsia="Microsoft JhengHei" w:hAnsi="Arial" w:cs="Arial"/>
          <w:bCs/>
          <w:sz w:val="24"/>
          <w:szCs w:val="24"/>
        </w:rPr>
        <w:t xml:space="preserve"> </w:t>
      </w:r>
      <w:r w:rsidR="000020D6" w:rsidRPr="0030182E">
        <w:rPr>
          <w:rFonts w:ascii="Arial" w:hAnsi="Arial" w:cs="Arial"/>
          <w:color w:val="000000"/>
          <w:sz w:val="24"/>
          <w:szCs w:val="24"/>
        </w:rPr>
        <w:t>High pressure, hazardous</w:t>
      </w:r>
      <w:r w:rsidR="002F1B6F" w:rsidRPr="0030182E">
        <w:rPr>
          <w:rFonts w:ascii="Arial" w:hAnsi="Arial" w:cs="Arial"/>
          <w:color w:val="000000"/>
          <w:sz w:val="24"/>
          <w:szCs w:val="24"/>
        </w:rPr>
        <w:t xml:space="preserve"> </w:t>
      </w:r>
      <w:r w:rsidR="000020D6" w:rsidRPr="0030182E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="000020D6" w:rsidRPr="0030182E">
        <w:rPr>
          <w:rFonts w:ascii="Arial" w:hAnsi="Arial" w:cs="Arial"/>
          <w:color w:val="000000"/>
          <w:sz w:val="24"/>
          <w:szCs w:val="24"/>
        </w:rPr>
        <w:t>fluoro</w:t>
      </w:r>
      <w:proofErr w:type="spellEnd"/>
      <w:r w:rsidR="000020D6" w:rsidRPr="0030182E">
        <w:rPr>
          <w:rFonts w:ascii="Arial" w:hAnsi="Arial" w:cs="Arial"/>
          <w:color w:val="000000"/>
          <w:sz w:val="24"/>
          <w:szCs w:val="24"/>
        </w:rPr>
        <w:t>-speciality chemical p</w:t>
      </w:r>
      <w:r w:rsidR="007759B0" w:rsidRPr="0030182E">
        <w:rPr>
          <w:rFonts w:ascii="Arial" w:hAnsi="Arial" w:cs="Arial"/>
          <w:color w:val="000000"/>
          <w:sz w:val="24"/>
          <w:szCs w:val="24"/>
        </w:rPr>
        <w:t>roduction</w:t>
      </w:r>
      <w:r w:rsidR="00483AA4" w:rsidRPr="0030182E">
        <w:rPr>
          <w:rFonts w:ascii="Arial" w:hAnsi="Arial" w:cs="Arial"/>
          <w:color w:val="000000"/>
          <w:sz w:val="24"/>
          <w:szCs w:val="24"/>
        </w:rPr>
        <w:t>,</w:t>
      </w:r>
      <w:r w:rsidR="007759B0" w:rsidRPr="0030182E">
        <w:rPr>
          <w:rFonts w:ascii="Arial" w:hAnsi="Arial" w:cs="Arial"/>
          <w:color w:val="000000"/>
          <w:sz w:val="24"/>
          <w:szCs w:val="24"/>
        </w:rPr>
        <w:t xml:space="preserve"> </w:t>
      </w:r>
      <w:r w:rsidR="000020D6" w:rsidRPr="0030182E">
        <w:rPr>
          <w:rFonts w:ascii="Arial" w:hAnsi="Arial" w:cs="Arial"/>
          <w:color w:val="000000"/>
          <w:sz w:val="24"/>
          <w:szCs w:val="24"/>
        </w:rPr>
        <w:t>Pre-commissioning,</w:t>
      </w:r>
      <w:r w:rsidR="00483AA4" w:rsidRPr="0030182E">
        <w:rPr>
          <w:rFonts w:ascii="Arial" w:hAnsi="Arial" w:cs="Arial"/>
          <w:color w:val="000000"/>
          <w:sz w:val="24"/>
          <w:szCs w:val="24"/>
        </w:rPr>
        <w:t xml:space="preserve"> </w:t>
      </w:r>
      <w:r w:rsidR="00031081" w:rsidRPr="0030182E">
        <w:rPr>
          <w:rFonts w:ascii="Arial" w:hAnsi="Arial" w:cs="Arial"/>
          <w:color w:val="000000"/>
          <w:sz w:val="24"/>
          <w:szCs w:val="24"/>
          <w:lang w:val="en-GB"/>
        </w:rPr>
        <w:t>Commissioning, P&amp;ID, PFD of Green field &amp; Brown field project</w:t>
      </w:r>
      <w:r w:rsidR="00483AA4" w:rsidRPr="0030182E">
        <w:rPr>
          <w:rFonts w:ascii="Arial" w:hAnsi="Arial" w:cs="Arial"/>
          <w:color w:val="000000"/>
          <w:sz w:val="24"/>
          <w:szCs w:val="24"/>
        </w:rPr>
        <w:t xml:space="preserve">, </w:t>
      </w:r>
      <w:r w:rsidR="00031081" w:rsidRPr="0030182E">
        <w:rPr>
          <w:rFonts w:ascii="Arial" w:hAnsi="Arial" w:cs="Arial"/>
          <w:color w:val="000000"/>
          <w:sz w:val="24"/>
          <w:szCs w:val="24"/>
          <w:lang w:val="en-GB"/>
        </w:rPr>
        <w:t>HAZOP, PSSR, HIRA, Aspect/Impact</w:t>
      </w:r>
      <w:r w:rsidR="00483AA4" w:rsidRPr="0030182E">
        <w:rPr>
          <w:rFonts w:ascii="Arial" w:hAnsi="Arial" w:cs="Arial"/>
          <w:color w:val="000000"/>
          <w:sz w:val="24"/>
          <w:szCs w:val="24"/>
        </w:rPr>
        <w:t xml:space="preserve">, </w:t>
      </w:r>
      <w:r w:rsidR="000020D6" w:rsidRPr="0030182E">
        <w:rPr>
          <w:rFonts w:ascii="Arial" w:hAnsi="Arial" w:cs="Arial"/>
          <w:color w:val="000000"/>
          <w:sz w:val="24"/>
          <w:szCs w:val="24"/>
        </w:rPr>
        <w:t>Plant Budget</w:t>
      </w:r>
      <w:r w:rsidR="00483AA4" w:rsidRPr="0030182E">
        <w:rPr>
          <w:rFonts w:ascii="Arial" w:hAnsi="Arial" w:cs="Arial"/>
          <w:color w:val="000000"/>
          <w:sz w:val="24"/>
          <w:szCs w:val="24"/>
        </w:rPr>
        <w:t xml:space="preserve">, </w:t>
      </w:r>
      <w:r w:rsidR="000020D6" w:rsidRPr="0030182E">
        <w:rPr>
          <w:rFonts w:ascii="Arial" w:hAnsi="Arial" w:cs="Arial"/>
          <w:color w:val="000000"/>
          <w:sz w:val="24"/>
          <w:szCs w:val="24"/>
        </w:rPr>
        <w:t>RM norms, Yield</w:t>
      </w:r>
      <w:r w:rsidR="00031081" w:rsidRPr="0030182E">
        <w:rPr>
          <w:rFonts w:ascii="Arial" w:hAnsi="Arial" w:cs="Arial"/>
          <w:color w:val="000000"/>
          <w:sz w:val="24"/>
          <w:szCs w:val="24"/>
        </w:rPr>
        <w:t>, OEE</w:t>
      </w:r>
      <w:r w:rsidR="00483AA4" w:rsidRPr="0030182E">
        <w:rPr>
          <w:rFonts w:ascii="Arial" w:hAnsi="Arial" w:cs="Arial"/>
          <w:color w:val="000000"/>
          <w:sz w:val="24"/>
          <w:szCs w:val="24"/>
        </w:rPr>
        <w:t xml:space="preserve">, </w:t>
      </w:r>
      <w:r w:rsidR="00031081" w:rsidRPr="0030182E">
        <w:rPr>
          <w:rFonts w:ascii="Arial" w:hAnsi="Arial" w:cs="Arial"/>
          <w:color w:val="000000"/>
          <w:sz w:val="24"/>
          <w:szCs w:val="24"/>
          <w:lang w:val="en-GB"/>
        </w:rPr>
        <w:t>Safety Management</w:t>
      </w:r>
      <w:r w:rsidR="00483AA4" w:rsidRPr="0030182E">
        <w:rPr>
          <w:rFonts w:ascii="Arial" w:hAnsi="Arial" w:cs="Arial"/>
          <w:color w:val="000000"/>
          <w:sz w:val="24"/>
          <w:szCs w:val="24"/>
        </w:rPr>
        <w:t xml:space="preserve">, </w:t>
      </w:r>
      <w:r w:rsidR="000020D6" w:rsidRPr="0030182E">
        <w:rPr>
          <w:rFonts w:ascii="Arial" w:hAnsi="Arial" w:cs="Arial"/>
          <w:bCs/>
          <w:color w:val="000000"/>
          <w:sz w:val="24"/>
          <w:szCs w:val="24"/>
        </w:rPr>
        <w:t xml:space="preserve">MOC, </w:t>
      </w:r>
      <w:r w:rsidR="00031081" w:rsidRPr="0030182E">
        <w:rPr>
          <w:rFonts w:ascii="Arial" w:hAnsi="Arial" w:cs="Arial"/>
          <w:bCs/>
          <w:color w:val="000000"/>
          <w:sz w:val="24"/>
          <w:szCs w:val="24"/>
        </w:rPr>
        <w:t>TQM</w:t>
      </w:r>
      <w:r w:rsidR="00A56C39" w:rsidRPr="0030182E">
        <w:rPr>
          <w:rFonts w:ascii="Arial" w:hAnsi="Arial" w:cs="Arial"/>
          <w:bCs/>
          <w:color w:val="000000"/>
          <w:sz w:val="24"/>
          <w:szCs w:val="24"/>
        </w:rPr>
        <w:t xml:space="preserve">, TPM, </w:t>
      </w:r>
      <w:proofErr w:type="spellStart"/>
      <w:r w:rsidR="00A56C39" w:rsidRPr="0030182E">
        <w:rPr>
          <w:rFonts w:ascii="Arial" w:hAnsi="Arial" w:cs="Arial"/>
          <w:bCs/>
          <w:color w:val="000000"/>
          <w:sz w:val="24"/>
          <w:szCs w:val="24"/>
        </w:rPr>
        <w:t>Poko</w:t>
      </w:r>
      <w:proofErr w:type="spellEnd"/>
      <w:r w:rsidR="00A56C39" w:rsidRPr="0030182E">
        <w:rPr>
          <w:rFonts w:ascii="Arial" w:hAnsi="Arial" w:cs="Arial"/>
          <w:bCs/>
          <w:color w:val="000000"/>
          <w:sz w:val="24"/>
          <w:szCs w:val="24"/>
        </w:rPr>
        <w:t xml:space="preserve"> Yoko</w:t>
      </w:r>
      <w:r w:rsidR="00031081" w:rsidRPr="0030182E">
        <w:rPr>
          <w:rFonts w:ascii="Arial" w:hAnsi="Arial" w:cs="Arial"/>
          <w:bCs/>
          <w:color w:val="000000"/>
          <w:sz w:val="24"/>
          <w:szCs w:val="24"/>
        </w:rPr>
        <w:t xml:space="preserve">, </w:t>
      </w:r>
      <w:r w:rsidR="00A56C39" w:rsidRPr="0030182E">
        <w:rPr>
          <w:rFonts w:ascii="Arial" w:hAnsi="Arial" w:cs="Arial"/>
          <w:bCs/>
          <w:color w:val="000000"/>
          <w:sz w:val="24"/>
          <w:szCs w:val="24"/>
        </w:rPr>
        <w:t xml:space="preserve">5S, </w:t>
      </w:r>
      <w:r w:rsidR="00031081" w:rsidRPr="0030182E">
        <w:rPr>
          <w:rFonts w:ascii="Arial" w:hAnsi="Arial" w:cs="Arial"/>
          <w:color w:val="000000"/>
          <w:sz w:val="24"/>
          <w:szCs w:val="24"/>
          <w:lang w:val="en-GB"/>
        </w:rPr>
        <w:t>IMS revision, Audit compliance</w:t>
      </w:r>
      <w:r w:rsidR="00483AA4" w:rsidRPr="0030182E">
        <w:rPr>
          <w:rFonts w:ascii="Arial" w:hAnsi="Arial" w:cs="Arial"/>
          <w:color w:val="000000"/>
          <w:sz w:val="24"/>
          <w:szCs w:val="24"/>
        </w:rPr>
        <w:t xml:space="preserve">, </w:t>
      </w:r>
      <w:r w:rsidR="00031081" w:rsidRPr="0030182E">
        <w:rPr>
          <w:rFonts w:ascii="Arial" w:hAnsi="Arial" w:cs="Arial"/>
          <w:color w:val="000000"/>
          <w:sz w:val="24"/>
          <w:szCs w:val="24"/>
          <w:lang w:val="en-GB"/>
        </w:rPr>
        <w:t>MR Report</w:t>
      </w:r>
    </w:p>
    <w:p w:rsidR="00AD68F5" w:rsidRPr="0030182E" w:rsidRDefault="00102938" w:rsidP="00AD68F5">
      <w:pPr>
        <w:spacing w:line="276" w:lineRule="auto"/>
        <w:rPr>
          <w:rFonts w:ascii="Arial" w:hAnsi="Arial" w:cs="Arial"/>
          <w:sz w:val="24"/>
          <w:szCs w:val="24"/>
        </w:rPr>
      </w:pPr>
      <w:r w:rsidRPr="00695D1F">
        <w:rPr>
          <w:rFonts w:ascii="Arial" w:eastAsia="Microsoft JhengHei" w:hAnsi="Arial" w:cs="Arial"/>
          <w:b/>
          <w:bCs/>
          <w:sz w:val="24"/>
          <w:szCs w:val="24"/>
          <w:u w:val="single"/>
        </w:rPr>
        <w:t>Tools:</w:t>
      </w:r>
      <w:r w:rsidRPr="0030182E">
        <w:rPr>
          <w:rFonts w:ascii="Arial" w:hAnsi="Arial" w:cs="Arial"/>
          <w:sz w:val="24"/>
          <w:szCs w:val="24"/>
        </w:rPr>
        <w:t xml:space="preserve"> </w:t>
      </w:r>
      <w:r w:rsidR="0057207B" w:rsidRPr="0030182E">
        <w:rPr>
          <w:rFonts w:ascii="Arial" w:hAnsi="Arial" w:cs="Arial"/>
          <w:sz w:val="24"/>
          <w:szCs w:val="24"/>
        </w:rPr>
        <w:t xml:space="preserve"> MS office, SAP, Oracle</w:t>
      </w:r>
      <w:r w:rsidR="001D2F54" w:rsidRPr="0030182E">
        <w:rPr>
          <w:rFonts w:ascii="Arial" w:hAnsi="Arial" w:cs="Arial"/>
          <w:sz w:val="24"/>
          <w:szCs w:val="24"/>
        </w:rPr>
        <w:t xml:space="preserve"> ERP</w:t>
      </w:r>
      <w:r w:rsidR="009B28D1" w:rsidRPr="0030182E">
        <w:rPr>
          <w:rFonts w:ascii="Arial" w:hAnsi="Arial" w:cs="Arial"/>
          <w:sz w:val="24"/>
          <w:szCs w:val="24"/>
        </w:rPr>
        <w:t>, MATLAB</w:t>
      </w:r>
      <w:r w:rsidR="0057207B" w:rsidRPr="0030182E">
        <w:rPr>
          <w:rFonts w:ascii="Arial" w:hAnsi="Arial" w:cs="Arial"/>
          <w:sz w:val="24"/>
          <w:szCs w:val="24"/>
        </w:rPr>
        <w:t xml:space="preserve">, </w:t>
      </w:r>
      <w:r w:rsidR="001D2F54" w:rsidRPr="0030182E">
        <w:rPr>
          <w:rFonts w:ascii="Arial" w:hAnsi="Arial" w:cs="Arial"/>
          <w:sz w:val="24"/>
          <w:szCs w:val="24"/>
        </w:rPr>
        <w:t xml:space="preserve">Various </w:t>
      </w:r>
      <w:r w:rsidR="0057207B" w:rsidRPr="0030182E">
        <w:rPr>
          <w:rFonts w:ascii="Arial" w:hAnsi="Arial" w:cs="Arial"/>
          <w:sz w:val="24"/>
          <w:szCs w:val="24"/>
        </w:rPr>
        <w:t>AI user</w:t>
      </w:r>
      <w:r w:rsidR="005A36D3" w:rsidRPr="0030182E">
        <w:rPr>
          <w:rFonts w:ascii="Arial" w:hAnsi="Arial" w:cs="Arial"/>
          <w:sz w:val="24"/>
          <w:szCs w:val="24"/>
        </w:rPr>
        <w:t xml:space="preserve"> </w:t>
      </w:r>
      <w:r w:rsidR="001D2F54" w:rsidRPr="0030182E">
        <w:rPr>
          <w:rFonts w:ascii="Arial" w:hAnsi="Arial" w:cs="Arial"/>
          <w:sz w:val="24"/>
          <w:szCs w:val="24"/>
        </w:rPr>
        <w:t xml:space="preserve">(Meta, </w:t>
      </w:r>
      <w:proofErr w:type="spellStart"/>
      <w:r w:rsidR="001D2F54" w:rsidRPr="0030182E">
        <w:rPr>
          <w:rFonts w:ascii="Arial" w:hAnsi="Arial" w:cs="Arial"/>
          <w:sz w:val="24"/>
          <w:szCs w:val="24"/>
        </w:rPr>
        <w:t>Gimini</w:t>
      </w:r>
      <w:proofErr w:type="spellEnd"/>
      <w:r w:rsidR="001D2F54" w:rsidRPr="0030182E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1D2F54" w:rsidRPr="0030182E">
        <w:rPr>
          <w:rFonts w:ascii="Arial" w:hAnsi="Arial" w:cs="Arial"/>
          <w:sz w:val="24"/>
          <w:szCs w:val="24"/>
        </w:rPr>
        <w:t>ChatG</w:t>
      </w:r>
      <w:r w:rsidR="00A20226" w:rsidRPr="0030182E">
        <w:rPr>
          <w:rFonts w:ascii="Arial" w:hAnsi="Arial" w:cs="Arial"/>
          <w:sz w:val="24"/>
          <w:szCs w:val="24"/>
        </w:rPr>
        <w:t>PT</w:t>
      </w:r>
      <w:proofErr w:type="spellEnd"/>
      <w:r w:rsidR="001D2F54" w:rsidRPr="0030182E">
        <w:rPr>
          <w:rFonts w:ascii="Arial" w:hAnsi="Arial" w:cs="Arial"/>
          <w:sz w:val="24"/>
          <w:szCs w:val="24"/>
        </w:rPr>
        <w:t xml:space="preserve"> etc.)</w:t>
      </w:r>
    </w:p>
    <w:p w:rsidR="001D2F54" w:rsidRPr="004A4088" w:rsidRDefault="001D2F54" w:rsidP="004A4088">
      <w:pPr>
        <w:pStyle w:val="NoSpacing"/>
        <w:rPr>
          <w:rFonts w:ascii="Arial" w:hAnsi="Arial" w:cs="Arial"/>
          <w:b/>
          <w:sz w:val="28"/>
        </w:rPr>
      </w:pPr>
      <w:r w:rsidRPr="004A4088">
        <w:rPr>
          <w:rFonts w:ascii="Arial" w:hAnsi="Arial" w:cs="Arial"/>
          <w:b/>
          <w:sz w:val="28"/>
        </w:rPr>
        <w:t>Equipments Handled</w:t>
      </w:r>
    </w:p>
    <w:p w:rsidR="004A1C73" w:rsidRPr="0030182E" w:rsidRDefault="00B7393F" w:rsidP="007169AB">
      <w:pPr>
        <w:spacing w:line="276" w:lineRule="auto"/>
        <w:rPr>
          <w:rFonts w:ascii="Arial" w:eastAsia="Microsoft JhengHei" w:hAnsi="Arial" w:cs="Arial"/>
          <w:sz w:val="24"/>
          <w:szCs w:val="24"/>
        </w:rPr>
      </w:pPr>
      <w:r w:rsidRPr="0030182E">
        <w:rPr>
          <w:rFonts w:ascii="Arial" w:eastAsia="Microsoft JhengHei" w:hAnsi="Arial" w:cs="Arial"/>
          <w:sz w:val="24"/>
          <w:szCs w:val="24"/>
        </w:rPr>
        <w:t>DCS</w:t>
      </w:r>
      <w:r w:rsidR="005A36D3" w:rsidRPr="0030182E">
        <w:rPr>
          <w:rFonts w:ascii="Arial" w:eastAsia="Microsoft JhengHei" w:hAnsi="Arial" w:cs="Arial"/>
          <w:sz w:val="24"/>
          <w:szCs w:val="24"/>
        </w:rPr>
        <w:t xml:space="preserve"> </w:t>
      </w:r>
      <w:r w:rsidR="00566CE2" w:rsidRPr="0030182E">
        <w:rPr>
          <w:rFonts w:ascii="Arial" w:eastAsia="Microsoft JhengHei" w:hAnsi="Arial" w:cs="Arial"/>
          <w:sz w:val="24"/>
          <w:szCs w:val="24"/>
        </w:rPr>
        <w:t>(Honeywell, Emersion)</w:t>
      </w:r>
      <w:r w:rsidRPr="0030182E">
        <w:rPr>
          <w:rFonts w:ascii="Arial" w:eastAsia="Microsoft JhengHei" w:hAnsi="Arial" w:cs="Arial"/>
          <w:sz w:val="24"/>
          <w:szCs w:val="24"/>
        </w:rPr>
        <w:t>, PLC</w:t>
      </w:r>
      <w:r w:rsidR="005A36D3" w:rsidRPr="0030182E">
        <w:rPr>
          <w:rFonts w:ascii="Arial" w:eastAsia="Microsoft JhengHei" w:hAnsi="Arial" w:cs="Arial"/>
          <w:sz w:val="24"/>
          <w:szCs w:val="24"/>
        </w:rPr>
        <w:t xml:space="preserve"> </w:t>
      </w:r>
      <w:r w:rsidR="00566CE2" w:rsidRPr="0030182E">
        <w:rPr>
          <w:rFonts w:ascii="Arial" w:eastAsia="Microsoft JhengHei" w:hAnsi="Arial" w:cs="Arial"/>
          <w:sz w:val="24"/>
          <w:szCs w:val="24"/>
        </w:rPr>
        <w:t>(</w:t>
      </w:r>
      <w:r w:rsidR="004702C2" w:rsidRPr="0030182E">
        <w:rPr>
          <w:rFonts w:ascii="Arial" w:eastAsia="Microsoft JhengHei" w:hAnsi="Arial" w:cs="Arial"/>
          <w:sz w:val="24"/>
          <w:szCs w:val="24"/>
        </w:rPr>
        <w:t>Rockwell</w:t>
      </w:r>
      <w:r w:rsidR="00566CE2" w:rsidRPr="0030182E">
        <w:rPr>
          <w:rFonts w:ascii="Arial" w:eastAsia="Microsoft JhengHei" w:hAnsi="Arial" w:cs="Arial"/>
          <w:sz w:val="24"/>
          <w:szCs w:val="24"/>
        </w:rPr>
        <w:t>)</w:t>
      </w:r>
      <w:r w:rsidRPr="0030182E">
        <w:rPr>
          <w:rFonts w:ascii="Arial" w:eastAsia="Microsoft JhengHei" w:hAnsi="Arial" w:cs="Arial"/>
          <w:sz w:val="24"/>
          <w:szCs w:val="24"/>
        </w:rPr>
        <w:t xml:space="preserve">, Vacuumed &amp; </w:t>
      </w:r>
      <w:r w:rsidR="001D2F54" w:rsidRPr="0030182E">
        <w:rPr>
          <w:rFonts w:ascii="Arial" w:eastAsia="Microsoft JhengHei" w:hAnsi="Arial" w:cs="Arial"/>
          <w:sz w:val="24"/>
          <w:szCs w:val="24"/>
        </w:rPr>
        <w:t>Pressuri</w:t>
      </w:r>
      <w:r w:rsidRPr="0030182E">
        <w:rPr>
          <w:rFonts w:ascii="Arial" w:eastAsia="Microsoft JhengHei" w:hAnsi="Arial" w:cs="Arial"/>
          <w:sz w:val="24"/>
          <w:szCs w:val="24"/>
        </w:rPr>
        <w:t>sed</w:t>
      </w:r>
      <w:r w:rsidR="001D2F54" w:rsidRPr="0030182E">
        <w:rPr>
          <w:rFonts w:ascii="Arial" w:eastAsia="Microsoft JhengHei" w:hAnsi="Arial" w:cs="Arial"/>
          <w:sz w:val="24"/>
          <w:szCs w:val="24"/>
        </w:rPr>
        <w:t xml:space="preserve"> Catalytic Bed Plug flow Reactor</w:t>
      </w:r>
      <w:r w:rsidR="005A36D3" w:rsidRPr="0030182E">
        <w:rPr>
          <w:rFonts w:ascii="Arial" w:eastAsia="Microsoft JhengHei" w:hAnsi="Arial" w:cs="Arial"/>
          <w:sz w:val="24"/>
          <w:szCs w:val="24"/>
        </w:rPr>
        <w:t xml:space="preserve">, Glass Lined Reactor </w:t>
      </w:r>
      <w:r w:rsidR="00F934CD" w:rsidRPr="0030182E">
        <w:rPr>
          <w:rFonts w:ascii="Arial" w:eastAsia="Microsoft JhengHei" w:hAnsi="Arial" w:cs="Arial"/>
          <w:sz w:val="24"/>
          <w:szCs w:val="24"/>
        </w:rPr>
        <w:t xml:space="preserve">(GLR), High temperature, high </w:t>
      </w:r>
      <w:r w:rsidRPr="0030182E">
        <w:rPr>
          <w:rFonts w:ascii="Arial" w:eastAsia="Microsoft JhengHei" w:hAnsi="Arial" w:cs="Arial"/>
          <w:sz w:val="24"/>
          <w:szCs w:val="24"/>
        </w:rPr>
        <w:t>Corrosion</w:t>
      </w:r>
      <w:r w:rsidR="00F934CD" w:rsidRPr="0030182E">
        <w:rPr>
          <w:rFonts w:ascii="Arial" w:eastAsia="Microsoft JhengHei" w:hAnsi="Arial" w:cs="Arial"/>
          <w:sz w:val="24"/>
          <w:szCs w:val="24"/>
        </w:rPr>
        <w:t xml:space="preserve"> chemical reaction reactors moc of inconel, </w:t>
      </w:r>
      <w:r w:rsidRPr="0030182E">
        <w:rPr>
          <w:rFonts w:ascii="Arial" w:eastAsia="Microsoft JhengHei" w:hAnsi="Arial" w:cs="Arial"/>
          <w:sz w:val="24"/>
          <w:szCs w:val="24"/>
        </w:rPr>
        <w:t xml:space="preserve">Hastaloy, Bricks Lined Reactor, Distillation column, Scrubber, stripper, Graphite Heat Exchanger, </w:t>
      </w:r>
      <w:r w:rsidR="00581136" w:rsidRPr="0030182E">
        <w:rPr>
          <w:rFonts w:ascii="Arial" w:eastAsia="Microsoft JhengHei" w:hAnsi="Arial" w:cs="Arial"/>
          <w:sz w:val="24"/>
          <w:szCs w:val="24"/>
        </w:rPr>
        <w:t xml:space="preserve">4-stage </w:t>
      </w:r>
      <w:r w:rsidRPr="0030182E">
        <w:rPr>
          <w:rFonts w:ascii="Arial" w:eastAsia="Microsoft JhengHei" w:hAnsi="Arial" w:cs="Arial"/>
          <w:sz w:val="24"/>
          <w:szCs w:val="24"/>
        </w:rPr>
        <w:t>Steam Ejector,</w:t>
      </w:r>
      <w:r w:rsidR="00581136" w:rsidRPr="0030182E">
        <w:rPr>
          <w:rFonts w:ascii="Arial" w:eastAsia="Microsoft JhengHei" w:hAnsi="Arial" w:cs="Arial"/>
          <w:sz w:val="24"/>
          <w:szCs w:val="24"/>
        </w:rPr>
        <w:t xml:space="preserve"> ORVP, WRVP,</w:t>
      </w:r>
      <w:r w:rsidRPr="0030182E">
        <w:rPr>
          <w:rFonts w:ascii="Arial" w:eastAsia="Microsoft JhengHei" w:hAnsi="Arial" w:cs="Arial"/>
          <w:sz w:val="24"/>
          <w:szCs w:val="24"/>
        </w:rPr>
        <w:t xml:space="preserve"> </w:t>
      </w:r>
      <w:r w:rsidR="00581136" w:rsidRPr="0030182E">
        <w:rPr>
          <w:rFonts w:ascii="Arial" w:eastAsia="Microsoft JhengHei" w:hAnsi="Arial" w:cs="Arial"/>
          <w:sz w:val="24"/>
          <w:szCs w:val="24"/>
        </w:rPr>
        <w:t xml:space="preserve">ANFD, RVD, Centrifuge, Press Filter, Sparkler Filter, </w:t>
      </w:r>
      <w:r w:rsidR="00F934CD" w:rsidRPr="0030182E">
        <w:rPr>
          <w:rFonts w:ascii="Arial" w:eastAsia="Microsoft JhengHei" w:hAnsi="Arial" w:cs="Arial"/>
          <w:sz w:val="24"/>
          <w:szCs w:val="24"/>
        </w:rPr>
        <w:t>Crystallizer</w:t>
      </w:r>
      <w:r w:rsidR="00581136" w:rsidRPr="0030182E">
        <w:rPr>
          <w:rFonts w:ascii="Arial" w:eastAsia="Microsoft JhengHei" w:hAnsi="Arial" w:cs="Arial"/>
          <w:sz w:val="24"/>
          <w:szCs w:val="24"/>
        </w:rPr>
        <w:t xml:space="preserve">, clarifier, compressor, PDP pump, Thermic Fluid Heater (TFH), Cooling Tower, </w:t>
      </w:r>
      <w:r w:rsidR="00F934CD" w:rsidRPr="0030182E">
        <w:rPr>
          <w:rFonts w:ascii="Arial" w:eastAsia="Microsoft JhengHei" w:hAnsi="Arial" w:cs="Arial"/>
          <w:sz w:val="24"/>
          <w:szCs w:val="24"/>
        </w:rPr>
        <w:t>Chillier</w:t>
      </w:r>
      <w:r w:rsidR="00581136" w:rsidRPr="0030182E">
        <w:rPr>
          <w:rFonts w:ascii="Arial" w:eastAsia="Microsoft JhengHei" w:hAnsi="Arial" w:cs="Arial"/>
          <w:sz w:val="24"/>
          <w:szCs w:val="24"/>
        </w:rPr>
        <w:t>, tube settler.</w:t>
      </w:r>
    </w:p>
    <w:p w:rsidR="004D6D8B" w:rsidRPr="004A4088" w:rsidRDefault="004D6D8B" w:rsidP="004A4088">
      <w:pPr>
        <w:pStyle w:val="NoSpacing"/>
        <w:rPr>
          <w:rFonts w:ascii="Arial" w:hAnsi="Arial" w:cs="Arial"/>
          <w:b/>
          <w:sz w:val="28"/>
        </w:rPr>
      </w:pPr>
      <w:r w:rsidRPr="004A4088">
        <w:rPr>
          <w:rFonts w:ascii="Arial" w:hAnsi="Arial" w:cs="Arial"/>
          <w:b/>
          <w:sz w:val="28"/>
        </w:rPr>
        <w:t>Chemical Process Handled</w:t>
      </w:r>
    </w:p>
    <w:p w:rsidR="004D6D8B" w:rsidRPr="0030182E" w:rsidRDefault="004D6D8B" w:rsidP="004D6D8B">
      <w:pPr>
        <w:spacing w:after="0" w:line="276" w:lineRule="auto"/>
        <w:rPr>
          <w:rFonts w:ascii="Arial" w:hAnsi="Arial" w:cs="Arial"/>
          <w:color w:val="000000"/>
          <w:sz w:val="24"/>
          <w:szCs w:val="24"/>
        </w:rPr>
      </w:pPr>
      <w:r w:rsidRPr="00695D1F">
        <w:rPr>
          <w:rFonts w:ascii="Arial" w:eastAsia="Microsoft JhengHei" w:hAnsi="Arial" w:cs="Arial"/>
          <w:b/>
          <w:sz w:val="24"/>
          <w:szCs w:val="24"/>
          <w:u w:val="single"/>
        </w:rPr>
        <w:t>Unit Process:</w:t>
      </w:r>
      <w:r w:rsidRPr="0030182E">
        <w:rPr>
          <w:rFonts w:ascii="Arial" w:eastAsia="Microsoft JhengHei" w:hAnsi="Arial" w:cs="Arial"/>
          <w:sz w:val="24"/>
          <w:szCs w:val="24"/>
        </w:rPr>
        <w:t xml:space="preserve">  </w:t>
      </w:r>
      <w:r w:rsidRPr="0030182E">
        <w:rPr>
          <w:rFonts w:ascii="Arial" w:hAnsi="Arial" w:cs="Arial"/>
          <w:color w:val="000000"/>
          <w:sz w:val="24"/>
          <w:szCs w:val="24"/>
        </w:rPr>
        <w:t xml:space="preserve">Chlorination, Fluorination, </w:t>
      </w:r>
      <w:proofErr w:type="spellStart"/>
      <w:r w:rsidRPr="0030182E">
        <w:rPr>
          <w:rFonts w:ascii="Arial" w:hAnsi="Arial" w:cs="Arial"/>
          <w:color w:val="000000"/>
          <w:sz w:val="24"/>
          <w:szCs w:val="24"/>
        </w:rPr>
        <w:t>sulphonation</w:t>
      </w:r>
      <w:proofErr w:type="spellEnd"/>
      <w:r w:rsidRPr="0030182E">
        <w:rPr>
          <w:rFonts w:ascii="Arial" w:hAnsi="Arial" w:cs="Arial"/>
          <w:color w:val="000000"/>
          <w:sz w:val="24"/>
          <w:szCs w:val="24"/>
        </w:rPr>
        <w:t xml:space="preserve">, </w:t>
      </w:r>
      <w:proofErr w:type="spellStart"/>
      <w:r w:rsidRPr="0030182E">
        <w:rPr>
          <w:rFonts w:ascii="Arial" w:hAnsi="Arial" w:cs="Arial"/>
          <w:color w:val="000000"/>
          <w:sz w:val="24"/>
          <w:szCs w:val="24"/>
        </w:rPr>
        <w:t>ammoniation</w:t>
      </w:r>
      <w:proofErr w:type="spellEnd"/>
      <w:r w:rsidRPr="0030182E">
        <w:rPr>
          <w:rFonts w:ascii="Arial" w:hAnsi="Arial" w:cs="Arial"/>
          <w:color w:val="000000"/>
          <w:sz w:val="24"/>
          <w:szCs w:val="24"/>
        </w:rPr>
        <w:t>, Reduction, alkylation</w:t>
      </w:r>
    </w:p>
    <w:p w:rsidR="004D6D8B" w:rsidRPr="0030182E" w:rsidRDefault="004D6D8B" w:rsidP="004D6D8B">
      <w:pPr>
        <w:spacing w:line="276" w:lineRule="auto"/>
        <w:rPr>
          <w:rFonts w:ascii="Arial" w:hAnsi="Arial" w:cs="Arial"/>
          <w:bCs/>
          <w:color w:val="000000"/>
          <w:sz w:val="24"/>
          <w:szCs w:val="24"/>
        </w:rPr>
      </w:pPr>
      <w:r w:rsidRPr="00695D1F">
        <w:rPr>
          <w:rFonts w:ascii="Arial" w:eastAsia="Microsoft JhengHei" w:hAnsi="Arial" w:cs="Arial"/>
          <w:b/>
          <w:sz w:val="24"/>
          <w:szCs w:val="24"/>
          <w:u w:val="single"/>
        </w:rPr>
        <w:t>Unit Operation:</w:t>
      </w:r>
      <w:r w:rsidRPr="0030182E">
        <w:rPr>
          <w:rFonts w:ascii="Arial" w:eastAsia="Microsoft JhengHei" w:hAnsi="Arial" w:cs="Arial"/>
          <w:sz w:val="24"/>
          <w:szCs w:val="24"/>
        </w:rPr>
        <w:t xml:space="preserve">  Pressurised &amp; vacuum Distillation, </w:t>
      </w:r>
      <w:r w:rsidRPr="0030182E">
        <w:rPr>
          <w:rFonts w:ascii="Arial" w:hAnsi="Arial" w:cs="Arial"/>
          <w:color w:val="000000"/>
          <w:sz w:val="24"/>
          <w:szCs w:val="24"/>
        </w:rPr>
        <w:t xml:space="preserve">crystallization, filtration, extraction, leaching, grinding, drying in </w:t>
      </w:r>
      <w:r w:rsidRPr="0030182E">
        <w:rPr>
          <w:rFonts w:ascii="Arial" w:hAnsi="Arial" w:cs="Arial"/>
          <w:bCs/>
          <w:color w:val="000000"/>
          <w:sz w:val="24"/>
          <w:szCs w:val="24"/>
        </w:rPr>
        <w:t>continuous process plant and batch operation.</w:t>
      </w:r>
    </w:p>
    <w:p w:rsidR="0030182E" w:rsidRPr="004A4088" w:rsidRDefault="007169AB" w:rsidP="004A4088">
      <w:pPr>
        <w:pStyle w:val="NoSpacing"/>
        <w:rPr>
          <w:rFonts w:ascii="Arial" w:hAnsi="Arial" w:cs="Arial"/>
          <w:b/>
          <w:sz w:val="28"/>
        </w:rPr>
      </w:pPr>
      <w:r w:rsidRPr="004A4088">
        <w:rPr>
          <w:rFonts w:ascii="Arial" w:hAnsi="Arial" w:cs="Arial"/>
          <w:b/>
          <w:sz w:val="28"/>
        </w:rPr>
        <w:t>EXPERIENCE</w:t>
      </w:r>
      <w:r w:rsidR="00B06C62" w:rsidRPr="004A4088">
        <w:rPr>
          <w:rFonts w:ascii="Arial" w:hAnsi="Arial" w:cs="Arial"/>
          <w:b/>
          <w:sz w:val="28"/>
        </w:rPr>
        <w:t xml:space="preserve"> (13</w:t>
      </w:r>
      <w:r w:rsidR="00AD68F5" w:rsidRPr="004A4088">
        <w:rPr>
          <w:rFonts w:ascii="Arial" w:hAnsi="Arial" w:cs="Arial"/>
          <w:b/>
          <w:sz w:val="28"/>
        </w:rPr>
        <w:t xml:space="preserve"> year</w:t>
      </w:r>
      <w:r w:rsidR="00F94C37" w:rsidRPr="004A4088">
        <w:rPr>
          <w:rFonts w:ascii="Arial" w:hAnsi="Arial" w:cs="Arial"/>
          <w:b/>
          <w:sz w:val="28"/>
        </w:rPr>
        <w:t>s)</w:t>
      </w:r>
    </w:p>
    <w:p w:rsidR="0030182E" w:rsidRDefault="004A4088" w:rsidP="0030182E">
      <w:pPr>
        <w:spacing w:after="0" w:line="240" w:lineRule="auto"/>
        <w:rPr>
          <w:rFonts w:ascii="Arial" w:eastAsia="Microsoft JhengHei" w:hAnsi="Arial" w:cs="Arial"/>
          <w:i/>
          <w:iCs/>
          <w:sz w:val="24"/>
          <w:szCs w:val="24"/>
        </w:rPr>
      </w:pPr>
      <w:r>
        <w:rPr>
          <w:rFonts w:ascii="Arial" w:eastAsia="Microsoft JhengHei" w:hAnsi="Arial" w:cs="Arial"/>
          <w:b/>
          <w:sz w:val="24"/>
          <w:szCs w:val="24"/>
        </w:rPr>
        <w:t>K</w:t>
      </w:r>
      <w:r w:rsidR="00676A41" w:rsidRPr="004A4088">
        <w:rPr>
          <w:rFonts w:ascii="Arial" w:eastAsia="Microsoft JhengHei" w:hAnsi="Arial" w:cs="Arial"/>
          <w:b/>
          <w:sz w:val="24"/>
          <w:szCs w:val="24"/>
        </w:rPr>
        <w:t>ilburn Chemicals Ltd</w:t>
      </w:r>
      <w:r w:rsidR="00ED7A07" w:rsidRPr="004A4088">
        <w:rPr>
          <w:rFonts w:ascii="Arial" w:eastAsia="Microsoft JhengHei" w:hAnsi="Arial" w:cs="Arial"/>
          <w:b/>
          <w:sz w:val="24"/>
          <w:szCs w:val="24"/>
        </w:rPr>
        <w:t xml:space="preserve">                                                                         </w:t>
      </w:r>
      <w:r w:rsidR="0030182E" w:rsidRPr="004A4088">
        <w:rPr>
          <w:rFonts w:ascii="Arial" w:eastAsia="Microsoft JhengHei" w:hAnsi="Arial" w:cs="Arial"/>
          <w:b/>
          <w:sz w:val="24"/>
          <w:szCs w:val="24"/>
        </w:rPr>
        <w:t xml:space="preserve">                              </w:t>
      </w:r>
      <w:proofErr w:type="spellStart"/>
      <w:r w:rsidR="00581136" w:rsidRPr="0030182E">
        <w:rPr>
          <w:rFonts w:ascii="Arial" w:eastAsia="Microsoft JhengHei" w:hAnsi="Arial" w:cs="Arial"/>
          <w:i/>
          <w:iCs/>
          <w:sz w:val="24"/>
          <w:szCs w:val="24"/>
        </w:rPr>
        <w:t>Dahej</w:t>
      </w:r>
      <w:proofErr w:type="spellEnd"/>
      <w:r w:rsidR="00581136" w:rsidRPr="0030182E">
        <w:rPr>
          <w:rFonts w:ascii="Arial" w:eastAsia="Microsoft JhengHei" w:hAnsi="Arial" w:cs="Arial"/>
          <w:i/>
          <w:iCs/>
          <w:sz w:val="24"/>
          <w:szCs w:val="24"/>
        </w:rPr>
        <w:t>,</w:t>
      </w:r>
      <w:r w:rsidR="003D45C2" w:rsidRPr="0030182E">
        <w:rPr>
          <w:rFonts w:ascii="Arial" w:eastAsia="Microsoft JhengHei" w:hAnsi="Arial" w:cs="Arial"/>
          <w:i/>
          <w:iCs/>
          <w:sz w:val="24"/>
          <w:szCs w:val="24"/>
        </w:rPr>
        <w:t xml:space="preserve"> </w:t>
      </w:r>
      <w:proofErr w:type="spellStart"/>
      <w:r w:rsidR="00581136" w:rsidRPr="0030182E">
        <w:rPr>
          <w:rFonts w:ascii="Arial" w:eastAsia="Microsoft JhengHei" w:hAnsi="Arial" w:cs="Arial"/>
          <w:i/>
          <w:iCs/>
          <w:sz w:val="24"/>
          <w:szCs w:val="24"/>
        </w:rPr>
        <w:t>Bharuch</w:t>
      </w:r>
      <w:proofErr w:type="spellEnd"/>
    </w:p>
    <w:p w:rsidR="00A3561D" w:rsidRPr="0030182E" w:rsidRDefault="00581136" w:rsidP="0030182E">
      <w:pPr>
        <w:spacing w:after="0" w:line="240" w:lineRule="auto"/>
        <w:rPr>
          <w:rFonts w:ascii="Arial" w:eastAsia="Microsoft JhengHei" w:hAnsi="Arial" w:cs="Arial"/>
          <w:i/>
          <w:iCs/>
          <w:sz w:val="24"/>
          <w:szCs w:val="24"/>
        </w:rPr>
      </w:pPr>
      <w:r w:rsidRPr="004A4088">
        <w:rPr>
          <w:rFonts w:ascii="Arial" w:eastAsia="Microsoft JhengHei" w:hAnsi="Arial" w:cs="Arial"/>
          <w:bCs/>
          <w:sz w:val="24"/>
          <w:szCs w:val="24"/>
        </w:rPr>
        <w:t>Deputy Manger</w:t>
      </w:r>
      <w:r w:rsidR="00102938" w:rsidRPr="0030182E">
        <w:rPr>
          <w:rFonts w:ascii="Arial" w:eastAsia="Microsoft JhengHei" w:hAnsi="Arial" w:cs="Arial"/>
          <w:b/>
          <w:bCs/>
          <w:sz w:val="24"/>
          <w:szCs w:val="24"/>
        </w:rPr>
        <w:t xml:space="preserve"> </w:t>
      </w:r>
      <w:r w:rsidR="004A5530" w:rsidRPr="0030182E">
        <w:rPr>
          <w:rFonts w:ascii="Arial" w:eastAsia="Microsoft JhengHei" w:hAnsi="Arial" w:cs="Arial"/>
          <w:sz w:val="24"/>
          <w:szCs w:val="24"/>
        </w:rPr>
        <w:t xml:space="preserve">     </w:t>
      </w:r>
      <w:r w:rsidR="00102938" w:rsidRPr="0030182E">
        <w:rPr>
          <w:rFonts w:ascii="Arial" w:eastAsia="Microsoft JhengHei" w:hAnsi="Arial" w:cs="Arial"/>
          <w:sz w:val="24"/>
          <w:szCs w:val="24"/>
        </w:rPr>
        <w:tab/>
      </w:r>
      <w:r w:rsidR="00102938" w:rsidRPr="0030182E">
        <w:rPr>
          <w:rFonts w:ascii="Arial" w:eastAsia="Microsoft JhengHei" w:hAnsi="Arial" w:cs="Arial"/>
          <w:sz w:val="24"/>
          <w:szCs w:val="24"/>
        </w:rPr>
        <w:tab/>
      </w:r>
      <w:r w:rsidR="00102938" w:rsidRPr="0030182E">
        <w:rPr>
          <w:rFonts w:ascii="Arial" w:eastAsia="Microsoft JhengHei" w:hAnsi="Arial" w:cs="Arial"/>
          <w:sz w:val="24"/>
          <w:szCs w:val="24"/>
        </w:rPr>
        <w:tab/>
      </w:r>
      <w:r w:rsidR="00102938" w:rsidRPr="0030182E">
        <w:rPr>
          <w:rFonts w:ascii="Arial" w:eastAsia="Microsoft JhengHei" w:hAnsi="Arial" w:cs="Arial"/>
          <w:sz w:val="24"/>
          <w:szCs w:val="24"/>
        </w:rPr>
        <w:tab/>
      </w:r>
      <w:r w:rsidR="004A5530" w:rsidRPr="0030182E">
        <w:rPr>
          <w:rFonts w:ascii="Arial" w:eastAsia="Microsoft JhengHei" w:hAnsi="Arial" w:cs="Arial"/>
          <w:sz w:val="24"/>
          <w:szCs w:val="24"/>
        </w:rPr>
        <w:t xml:space="preserve">                                     </w:t>
      </w:r>
      <w:r w:rsidR="0030182E">
        <w:rPr>
          <w:rFonts w:ascii="Arial" w:eastAsia="Microsoft JhengHei" w:hAnsi="Arial" w:cs="Arial"/>
          <w:sz w:val="24"/>
          <w:szCs w:val="24"/>
        </w:rPr>
        <w:tab/>
      </w:r>
      <w:r w:rsidR="0030182E">
        <w:rPr>
          <w:rFonts w:ascii="Arial" w:eastAsia="Microsoft JhengHei" w:hAnsi="Arial" w:cs="Arial"/>
          <w:sz w:val="24"/>
          <w:szCs w:val="24"/>
        </w:rPr>
        <w:tab/>
      </w:r>
      <w:r w:rsidR="0030182E">
        <w:rPr>
          <w:rFonts w:ascii="Arial" w:eastAsia="Microsoft JhengHei" w:hAnsi="Arial" w:cs="Arial"/>
          <w:sz w:val="24"/>
          <w:szCs w:val="24"/>
        </w:rPr>
        <w:tab/>
        <w:t xml:space="preserve">     </w:t>
      </w:r>
      <w:r w:rsidRPr="0030182E">
        <w:rPr>
          <w:rFonts w:ascii="Arial" w:eastAsia="Microsoft JhengHei" w:hAnsi="Arial" w:cs="Arial"/>
          <w:sz w:val="24"/>
          <w:szCs w:val="24"/>
        </w:rPr>
        <w:t>Jan,</w:t>
      </w:r>
      <w:r w:rsidR="0030182E">
        <w:rPr>
          <w:rFonts w:ascii="Arial" w:eastAsia="Microsoft JhengHei" w:hAnsi="Arial" w:cs="Arial"/>
          <w:sz w:val="24"/>
          <w:szCs w:val="24"/>
        </w:rPr>
        <w:t xml:space="preserve"> </w:t>
      </w:r>
      <w:r w:rsidRPr="0030182E">
        <w:rPr>
          <w:rFonts w:ascii="Arial" w:eastAsia="Microsoft JhengHei" w:hAnsi="Arial" w:cs="Arial"/>
          <w:sz w:val="24"/>
          <w:szCs w:val="24"/>
        </w:rPr>
        <w:t>2023</w:t>
      </w:r>
      <w:r w:rsidR="00A3561D" w:rsidRPr="0030182E">
        <w:rPr>
          <w:rFonts w:ascii="Arial" w:eastAsia="Microsoft JhengHei" w:hAnsi="Arial" w:cs="Arial"/>
          <w:sz w:val="24"/>
          <w:szCs w:val="24"/>
        </w:rPr>
        <w:t>–</w:t>
      </w:r>
      <w:r w:rsidR="007169AB" w:rsidRPr="0030182E">
        <w:rPr>
          <w:rFonts w:ascii="Arial" w:eastAsia="Microsoft JhengHei" w:hAnsi="Arial" w:cs="Arial"/>
          <w:sz w:val="24"/>
          <w:szCs w:val="24"/>
        </w:rPr>
        <w:t>Present</w:t>
      </w:r>
    </w:p>
    <w:p w:rsidR="00A3561D" w:rsidRPr="0030182E" w:rsidRDefault="00874672" w:rsidP="0030182E">
      <w:pPr>
        <w:spacing w:line="240" w:lineRule="auto"/>
        <w:rPr>
          <w:rFonts w:ascii="Arial" w:eastAsia="Microsoft JhengHei" w:hAnsi="Arial" w:cs="Arial"/>
          <w:sz w:val="24"/>
          <w:szCs w:val="24"/>
        </w:rPr>
      </w:pPr>
      <w:r w:rsidRPr="0030182E">
        <w:rPr>
          <w:rFonts w:ascii="Arial" w:eastAsia="Microsoft JhengHei" w:hAnsi="Arial" w:cs="Arial"/>
          <w:sz w:val="24"/>
          <w:szCs w:val="24"/>
        </w:rPr>
        <w:lastRenderedPageBreak/>
        <w:t xml:space="preserve">Managing team, Production Planning, Management, Inventory management, </w:t>
      </w:r>
      <w:proofErr w:type="spellStart"/>
      <w:r w:rsidRPr="0030182E">
        <w:rPr>
          <w:rFonts w:ascii="Arial" w:eastAsia="Microsoft JhengHei" w:hAnsi="Arial" w:cs="Arial"/>
          <w:sz w:val="24"/>
          <w:szCs w:val="24"/>
        </w:rPr>
        <w:t>sulphonation</w:t>
      </w:r>
      <w:proofErr w:type="spellEnd"/>
      <w:r w:rsidRPr="0030182E">
        <w:rPr>
          <w:rFonts w:ascii="Arial" w:eastAsia="Microsoft JhengHei" w:hAnsi="Arial" w:cs="Arial"/>
          <w:sz w:val="24"/>
          <w:szCs w:val="24"/>
        </w:rPr>
        <w:t xml:space="preserve">, </w:t>
      </w:r>
      <w:r w:rsidR="00A3561D" w:rsidRPr="0030182E">
        <w:rPr>
          <w:rFonts w:ascii="Arial" w:eastAsia="Microsoft JhengHei" w:hAnsi="Arial" w:cs="Arial"/>
          <w:sz w:val="24"/>
          <w:szCs w:val="24"/>
        </w:rPr>
        <w:t>Hydrogenation</w:t>
      </w:r>
      <w:r w:rsidRPr="0030182E">
        <w:rPr>
          <w:rFonts w:ascii="Arial" w:eastAsia="Microsoft JhengHei" w:hAnsi="Arial" w:cs="Arial"/>
          <w:sz w:val="24"/>
          <w:szCs w:val="24"/>
        </w:rPr>
        <w:t>,</w:t>
      </w:r>
      <w:r w:rsidR="00B72A43" w:rsidRPr="0030182E">
        <w:rPr>
          <w:rFonts w:ascii="Arial" w:eastAsia="Microsoft JhengHei" w:hAnsi="Arial" w:cs="Arial"/>
          <w:sz w:val="24"/>
          <w:szCs w:val="24"/>
        </w:rPr>
        <w:t xml:space="preserve"> </w:t>
      </w:r>
      <w:r w:rsidRPr="0030182E">
        <w:rPr>
          <w:rFonts w:ascii="Arial" w:eastAsia="Microsoft JhengHei" w:hAnsi="Arial" w:cs="Arial"/>
          <w:sz w:val="24"/>
          <w:szCs w:val="24"/>
        </w:rPr>
        <w:t>DCS</w:t>
      </w:r>
    </w:p>
    <w:p w:rsidR="00A3561D" w:rsidRPr="0030182E" w:rsidRDefault="000A7049" w:rsidP="0030182E">
      <w:pPr>
        <w:spacing w:after="0" w:line="240" w:lineRule="auto"/>
        <w:rPr>
          <w:rFonts w:ascii="Arial" w:eastAsia="Microsoft JhengHei" w:hAnsi="Arial" w:cs="Arial"/>
          <w:i/>
          <w:iCs/>
          <w:sz w:val="24"/>
          <w:szCs w:val="24"/>
        </w:rPr>
      </w:pPr>
      <w:r w:rsidRPr="004A4088">
        <w:rPr>
          <w:rFonts w:ascii="Arial" w:eastAsia="Microsoft JhengHei" w:hAnsi="Arial" w:cs="Arial"/>
          <w:b/>
          <w:sz w:val="24"/>
          <w:szCs w:val="24"/>
        </w:rPr>
        <w:t>SRF LTD</w:t>
      </w:r>
      <w:r w:rsidRPr="0030182E">
        <w:rPr>
          <w:rFonts w:ascii="Arial" w:eastAsia="Microsoft JhengHei" w:hAnsi="Arial" w:cs="Arial"/>
          <w:b/>
          <w:sz w:val="24"/>
          <w:szCs w:val="24"/>
        </w:rPr>
        <w:tab/>
      </w:r>
      <w:r w:rsidRPr="0030182E">
        <w:rPr>
          <w:rFonts w:ascii="Arial" w:eastAsia="Microsoft JhengHei" w:hAnsi="Arial" w:cs="Arial"/>
          <w:sz w:val="24"/>
          <w:szCs w:val="24"/>
        </w:rPr>
        <w:tab/>
      </w:r>
      <w:r w:rsidRPr="0030182E">
        <w:rPr>
          <w:rFonts w:ascii="Arial" w:eastAsia="Microsoft JhengHei" w:hAnsi="Arial" w:cs="Arial"/>
          <w:sz w:val="24"/>
          <w:szCs w:val="24"/>
        </w:rPr>
        <w:tab/>
      </w:r>
      <w:r w:rsidRPr="0030182E">
        <w:rPr>
          <w:rFonts w:ascii="Arial" w:eastAsia="Microsoft JhengHei" w:hAnsi="Arial" w:cs="Arial"/>
          <w:sz w:val="24"/>
          <w:szCs w:val="24"/>
        </w:rPr>
        <w:tab/>
      </w:r>
      <w:r w:rsidRPr="0030182E">
        <w:rPr>
          <w:rFonts w:ascii="Arial" w:eastAsia="Microsoft JhengHei" w:hAnsi="Arial" w:cs="Arial"/>
          <w:sz w:val="24"/>
          <w:szCs w:val="24"/>
        </w:rPr>
        <w:tab/>
      </w:r>
      <w:r w:rsidRPr="0030182E">
        <w:rPr>
          <w:rFonts w:ascii="Arial" w:eastAsia="Microsoft JhengHei" w:hAnsi="Arial" w:cs="Arial"/>
          <w:sz w:val="24"/>
          <w:szCs w:val="24"/>
        </w:rPr>
        <w:tab/>
      </w:r>
      <w:r w:rsidRPr="0030182E">
        <w:rPr>
          <w:rFonts w:ascii="Arial" w:eastAsia="Microsoft JhengHei" w:hAnsi="Arial" w:cs="Arial"/>
          <w:sz w:val="24"/>
          <w:szCs w:val="24"/>
        </w:rPr>
        <w:tab/>
      </w:r>
      <w:r w:rsidRPr="0030182E">
        <w:rPr>
          <w:rFonts w:ascii="Arial" w:eastAsia="Microsoft JhengHei" w:hAnsi="Arial" w:cs="Arial"/>
          <w:sz w:val="24"/>
          <w:szCs w:val="24"/>
        </w:rPr>
        <w:tab/>
      </w:r>
      <w:r w:rsidRPr="0030182E">
        <w:rPr>
          <w:rFonts w:ascii="Arial" w:eastAsia="Microsoft JhengHei" w:hAnsi="Arial" w:cs="Arial"/>
          <w:sz w:val="24"/>
          <w:szCs w:val="24"/>
        </w:rPr>
        <w:tab/>
      </w:r>
      <w:r w:rsidRPr="0030182E">
        <w:rPr>
          <w:rFonts w:ascii="Arial" w:eastAsia="Microsoft JhengHei" w:hAnsi="Arial" w:cs="Arial"/>
          <w:sz w:val="24"/>
          <w:szCs w:val="24"/>
        </w:rPr>
        <w:tab/>
      </w:r>
      <w:r w:rsidRPr="0030182E">
        <w:rPr>
          <w:rFonts w:ascii="Arial" w:eastAsia="Microsoft JhengHei" w:hAnsi="Arial" w:cs="Arial"/>
          <w:sz w:val="24"/>
          <w:szCs w:val="24"/>
        </w:rPr>
        <w:tab/>
        <w:t xml:space="preserve">            </w:t>
      </w:r>
      <w:proofErr w:type="spellStart"/>
      <w:r w:rsidRPr="0030182E">
        <w:rPr>
          <w:rFonts w:ascii="Arial" w:eastAsia="Microsoft JhengHei" w:hAnsi="Arial" w:cs="Arial"/>
          <w:i/>
          <w:iCs/>
          <w:sz w:val="24"/>
          <w:szCs w:val="24"/>
        </w:rPr>
        <w:t>Dahej</w:t>
      </w:r>
      <w:proofErr w:type="spellEnd"/>
      <w:r w:rsidRPr="0030182E">
        <w:rPr>
          <w:rFonts w:ascii="Arial" w:eastAsia="Microsoft JhengHei" w:hAnsi="Arial" w:cs="Arial"/>
          <w:i/>
          <w:iCs/>
          <w:sz w:val="24"/>
          <w:szCs w:val="24"/>
        </w:rPr>
        <w:t xml:space="preserve">, </w:t>
      </w:r>
      <w:proofErr w:type="spellStart"/>
      <w:r w:rsidRPr="0030182E">
        <w:rPr>
          <w:rFonts w:ascii="Arial" w:eastAsia="Microsoft JhengHei" w:hAnsi="Arial" w:cs="Arial"/>
          <w:i/>
          <w:iCs/>
          <w:sz w:val="24"/>
          <w:szCs w:val="24"/>
        </w:rPr>
        <w:t>Bharuch</w:t>
      </w:r>
      <w:proofErr w:type="spellEnd"/>
    </w:p>
    <w:p w:rsidR="00A3561D" w:rsidRPr="0030182E" w:rsidRDefault="000A7049" w:rsidP="0030182E">
      <w:pPr>
        <w:spacing w:after="0" w:line="240" w:lineRule="auto"/>
        <w:rPr>
          <w:rFonts w:ascii="Arial" w:eastAsia="Microsoft JhengHei" w:hAnsi="Arial" w:cs="Arial"/>
          <w:i/>
          <w:iCs/>
          <w:sz w:val="24"/>
          <w:szCs w:val="24"/>
        </w:rPr>
      </w:pPr>
      <w:r w:rsidRPr="004A4088">
        <w:rPr>
          <w:rFonts w:ascii="Arial" w:eastAsia="Microsoft JhengHei" w:hAnsi="Arial" w:cs="Arial"/>
          <w:bCs/>
          <w:sz w:val="24"/>
          <w:szCs w:val="24"/>
        </w:rPr>
        <w:t>Sr. Executive</w:t>
      </w:r>
      <w:r w:rsidRPr="0030182E">
        <w:rPr>
          <w:rFonts w:ascii="Arial" w:eastAsia="Microsoft JhengHei" w:hAnsi="Arial" w:cs="Arial"/>
          <w:sz w:val="24"/>
          <w:szCs w:val="24"/>
        </w:rPr>
        <w:tab/>
      </w:r>
      <w:r w:rsidRPr="0030182E">
        <w:rPr>
          <w:rFonts w:ascii="Arial" w:eastAsia="Microsoft JhengHei" w:hAnsi="Arial" w:cs="Arial"/>
          <w:sz w:val="24"/>
          <w:szCs w:val="24"/>
        </w:rPr>
        <w:tab/>
      </w:r>
      <w:r w:rsidRPr="0030182E">
        <w:rPr>
          <w:rFonts w:ascii="Arial" w:eastAsia="Microsoft JhengHei" w:hAnsi="Arial" w:cs="Arial"/>
          <w:sz w:val="24"/>
          <w:szCs w:val="24"/>
        </w:rPr>
        <w:tab/>
      </w:r>
      <w:r w:rsidRPr="0030182E">
        <w:rPr>
          <w:rFonts w:ascii="Arial" w:eastAsia="Microsoft JhengHei" w:hAnsi="Arial" w:cs="Arial"/>
          <w:sz w:val="24"/>
          <w:szCs w:val="24"/>
        </w:rPr>
        <w:tab/>
      </w:r>
      <w:r w:rsidRPr="0030182E">
        <w:rPr>
          <w:rFonts w:ascii="Arial" w:eastAsia="Microsoft JhengHei" w:hAnsi="Arial" w:cs="Arial"/>
          <w:sz w:val="24"/>
          <w:szCs w:val="24"/>
        </w:rPr>
        <w:tab/>
      </w:r>
      <w:r w:rsidRPr="0030182E">
        <w:rPr>
          <w:rFonts w:ascii="Arial" w:eastAsia="Microsoft JhengHei" w:hAnsi="Arial" w:cs="Arial"/>
          <w:i/>
          <w:iCs/>
          <w:sz w:val="24"/>
          <w:szCs w:val="24"/>
        </w:rPr>
        <w:tab/>
      </w:r>
      <w:r w:rsidR="0030182E">
        <w:rPr>
          <w:rFonts w:ascii="Arial" w:eastAsia="Microsoft JhengHei" w:hAnsi="Arial" w:cs="Arial"/>
          <w:b/>
          <w:bCs/>
          <w:sz w:val="24"/>
          <w:szCs w:val="24"/>
        </w:rPr>
        <w:tab/>
      </w:r>
      <w:r w:rsidR="0030182E">
        <w:rPr>
          <w:rFonts w:ascii="Arial" w:eastAsia="Microsoft JhengHei" w:hAnsi="Arial" w:cs="Arial"/>
          <w:b/>
          <w:bCs/>
          <w:sz w:val="24"/>
          <w:szCs w:val="24"/>
        </w:rPr>
        <w:tab/>
      </w:r>
      <w:r w:rsidR="0030182E">
        <w:rPr>
          <w:rFonts w:ascii="Arial" w:eastAsia="Microsoft JhengHei" w:hAnsi="Arial" w:cs="Arial"/>
          <w:b/>
          <w:bCs/>
          <w:sz w:val="24"/>
          <w:szCs w:val="24"/>
        </w:rPr>
        <w:tab/>
        <w:t xml:space="preserve">       </w:t>
      </w:r>
      <w:r w:rsidRPr="0030182E">
        <w:rPr>
          <w:rFonts w:ascii="Arial" w:eastAsia="Microsoft JhengHei" w:hAnsi="Arial" w:cs="Arial"/>
          <w:b/>
          <w:bCs/>
          <w:sz w:val="24"/>
          <w:szCs w:val="24"/>
        </w:rPr>
        <w:t xml:space="preserve">      </w:t>
      </w:r>
      <w:r w:rsidRPr="0030182E">
        <w:rPr>
          <w:rFonts w:ascii="Arial" w:eastAsia="Microsoft JhengHei" w:hAnsi="Arial" w:cs="Arial"/>
          <w:sz w:val="24"/>
          <w:szCs w:val="24"/>
        </w:rPr>
        <w:t>Nov,</w:t>
      </w:r>
      <w:r w:rsidR="0030182E">
        <w:rPr>
          <w:rFonts w:ascii="Arial" w:eastAsia="Microsoft JhengHei" w:hAnsi="Arial" w:cs="Arial"/>
          <w:sz w:val="24"/>
          <w:szCs w:val="24"/>
        </w:rPr>
        <w:t xml:space="preserve"> </w:t>
      </w:r>
      <w:r w:rsidRPr="0030182E">
        <w:rPr>
          <w:rFonts w:ascii="Arial" w:eastAsia="Microsoft JhengHei" w:hAnsi="Arial" w:cs="Arial"/>
          <w:sz w:val="24"/>
          <w:szCs w:val="24"/>
        </w:rPr>
        <w:t>2017– Dec</w:t>
      </w:r>
      <w:proofErr w:type="gramStart"/>
      <w:r w:rsidRPr="0030182E">
        <w:rPr>
          <w:rFonts w:ascii="Arial" w:eastAsia="Microsoft JhengHei" w:hAnsi="Arial" w:cs="Arial"/>
          <w:sz w:val="24"/>
          <w:szCs w:val="24"/>
        </w:rPr>
        <w:t>,2022</w:t>
      </w:r>
      <w:proofErr w:type="gramEnd"/>
    </w:p>
    <w:p w:rsidR="00A3561D" w:rsidRPr="0030182E" w:rsidRDefault="00A3561D" w:rsidP="00A3561D">
      <w:pPr>
        <w:spacing w:line="240" w:lineRule="auto"/>
        <w:rPr>
          <w:rFonts w:ascii="Arial" w:eastAsia="Microsoft JhengHei" w:hAnsi="Arial" w:cs="Arial"/>
          <w:i/>
          <w:iCs/>
          <w:sz w:val="24"/>
          <w:szCs w:val="24"/>
        </w:rPr>
      </w:pPr>
      <w:r w:rsidRPr="0030182E">
        <w:rPr>
          <w:rFonts w:ascii="Arial" w:eastAsia="Microsoft JhengHei" w:hAnsi="Arial" w:cs="Arial"/>
          <w:sz w:val="24"/>
          <w:szCs w:val="24"/>
        </w:rPr>
        <w:t>Continuous plant,</w:t>
      </w:r>
      <w:r w:rsidR="00695D1F">
        <w:rPr>
          <w:rFonts w:ascii="Arial" w:eastAsia="Microsoft JhengHei" w:hAnsi="Arial" w:cs="Arial"/>
          <w:sz w:val="24"/>
          <w:szCs w:val="24"/>
        </w:rPr>
        <w:t xml:space="preserve"> Fluorination, Chlorination,</w:t>
      </w:r>
      <w:r w:rsidRPr="0030182E">
        <w:rPr>
          <w:rFonts w:ascii="Arial" w:eastAsia="Microsoft JhengHei" w:hAnsi="Arial" w:cs="Arial"/>
          <w:sz w:val="24"/>
          <w:szCs w:val="24"/>
        </w:rPr>
        <w:t xml:space="preserve"> </w:t>
      </w:r>
      <w:r w:rsidR="00874672" w:rsidRPr="0030182E">
        <w:rPr>
          <w:rFonts w:ascii="Arial" w:eastAsia="Microsoft JhengHei" w:hAnsi="Arial" w:cs="Arial"/>
          <w:sz w:val="24"/>
          <w:szCs w:val="24"/>
        </w:rPr>
        <w:t>Batch Reaction</w:t>
      </w:r>
      <w:r w:rsidRPr="0030182E">
        <w:rPr>
          <w:rFonts w:ascii="Arial" w:eastAsia="Microsoft JhengHei" w:hAnsi="Arial" w:cs="Arial"/>
          <w:sz w:val="24"/>
          <w:szCs w:val="24"/>
        </w:rPr>
        <w:t xml:space="preserve">, </w:t>
      </w:r>
      <w:r w:rsidR="00874672" w:rsidRPr="0030182E">
        <w:rPr>
          <w:rFonts w:ascii="Arial" w:eastAsia="Microsoft JhengHei" w:hAnsi="Arial" w:cs="Arial"/>
          <w:sz w:val="24"/>
          <w:szCs w:val="24"/>
        </w:rPr>
        <w:t xml:space="preserve">Catalytic bed, </w:t>
      </w:r>
      <w:r w:rsidRPr="0030182E">
        <w:rPr>
          <w:rFonts w:ascii="Arial" w:eastAsia="Microsoft JhengHei" w:hAnsi="Arial" w:cs="Arial"/>
          <w:sz w:val="24"/>
          <w:szCs w:val="24"/>
        </w:rPr>
        <w:t>Plug flow</w:t>
      </w:r>
      <w:r w:rsidR="00874672" w:rsidRPr="0030182E">
        <w:rPr>
          <w:rFonts w:ascii="Arial" w:eastAsia="Microsoft JhengHei" w:hAnsi="Arial" w:cs="Arial"/>
          <w:sz w:val="24"/>
          <w:szCs w:val="24"/>
        </w:rPr>
        <w:t xml:space="preserve"> tubular</w:t>
      </w:r>
      <w:r w:rsidRPr="0030182E">
        <w:rPr>
          <w:rFonts w:ascii="Arial" w:eastAsia="Microsoft JhengHei" w:hAnsi="Arial" w:cs="Arial"/>
          <w:sz w:val="24"/>
          <w:szCs w:val="24"/>
        </w:rPr>
        <w:t xml:space="preserve"> reactor</w:t>
      </w:r>
      <w:r w:rsidR="00874672" w:rsidRPr="0030182E">
        <w:rPr>
          <w:rFonts w:ascii="Arial" w:eastAsia="Microsoft JhengHei" w:hAnsi="Arial" w:cs="Arial"/>
          <w:sz w:val="24"/>
          <w:szCs w:val="24"/>
        </w:rPr>
        <w:t>, Leadership, safety management, TQM</w:t>
      </w:r>
    </w:p>
    <w:p w:rsidR="00A3561D" w:rsidRPr="0030182E" w:rsidRDefault="000A7049" w:rsidP="00D45458">
      <w:pPr>
        <w:spacing w:after="0" w:line="240" w:lineRule="auto"/>
        <w:jc w:val="both"/>
        <w:rPr>
          <w:rFonts w:ascii="Arial" w:eastAsia="Microsoft JhengHei" w:hAnsi="Arial" w:cs="Arial"/>
          <w:i/>
          <w:iCs/>
          <w:sz w:val="24"/>
          <w:szCs w:val="24"/>
        </w:rPr>
      </w:pPr>
      <w:r w:rsidRPr="007E0209">
        <w:rPr>
          <w:rFonts w:ascii="Arial" w:eastAsia="Microsoft JhengHei" w:hAnsi="Arial" w:cs="Arial"/>
          <w:b/>
          <w:sz w:val="24"/>
          <w:szCs w:val="24"/>
        </w:rPr>
        <w:t xml:space="preserve">TRANSPEK-SILOX INDUSTRY PVT. </w:t>
      </w:r>
      <w:proofErr w:type="gramStart"/>
      <w:r w:rsidRPr="007E0209">
        <w:rPr>
          <w:rFonts w:ascii="Arial" w:eastAsia="Microsoft JhengHei" w:hAnsi="Arial" w:cs="Arial"/>
          <w:b/>
          <w:sz w:val="24"/>
          <w:szCs w:val="24"/>
        </w:rPr>
        <w:t>LTD.</w:t>
      </w:r>
      <w:proofErr w:type="gramEnd"/>
      <w:r w:rsidR="0030182E">
        <w:rPr>
          <w:rFonts w:ascii="Arial" w:eastAsia="Microsoft JhengHei" w:hAnsi="Arial" w:cs="Arial"/>
          <w:sz w:val="24"/>
          <w:szCs w:val="24"/>
        </w:rPr>
        <w:tab/>
      </w:r>
      <w:r w:rsidR="0030182E">
        <w:rPr>
          <w:rFonts w:ascii="Arial" w:eastAsia="Microsoft JhengHei" w:hAnsi="Arial" w:cs="Arial"/>
          <w:sz w:val="24"/>
          <w:szCs w:val="24"/>
        </w:rPr>
        <w:tab/>
      </w:r>
      <w:r w:rsidR="0030182E">
        <w:rPr>
          <w:rFonts w:ascii="Arial" w:eastAsia="Microsoft JhengHei" w:hAnsi="Arial" w:cs="Arial"/>
          <w:sz w:val="24"/>
          <w:szCs w:val="24"/>
        </w:rPr>
        <w:tab/>
      </w:r>
      <w:r w:rsidR="0030182E">
        <w:rPr>
          <w:rFonts w:ascii="Arial" w:eastAsia="Microsoft JhengHei" w:hAnsi="Arial" w:cs="Arial"/>
          <w:sz w:val="24"/>
          <w:szCs w:val="24"/>
        </w:rPr>
        <w:tab/>
      </w:r>
      <w:r w:rsidR="0030182E">
        <w:rPr>
          <w:rFonts w:ascii="Arial" w:eastAsia="Microsoft JhengHei" w:hAnsi="Arial" w:cs="Arial"/>
          <w:sz w:val="24"/>
          <w:szCs w:val="24"/>
        </w:rPr>
        <w:tab/>
        <w:t xml:space="preserve">               </w:t>
      </w:r>
      <w:r w:rsidRPr="0030182E">
        <w:rPr>
          <w:rFonts w:ascii="Arial" w:eastAsia="Microsoft JhengHei" w:hAnsi="Arial" w:cs="Arial"/>
          <w:sz w:val="24"/>
          <w:szCs w:val="24"/>
        </w:rPr>
        <w:t xml:space="preserve"> </w:t>
      </w:r>
      <w:proofErr w:type="spellStart"/>
      <w:r w:rsidRPr="0030182E">
        <w:rPr>
          <w:rFonts w:ascii="Arial" w:eastAsia="Microsoft JhengHei" w:hAnsi="Arial" w:cs="Arial"/>
          <w:i/>
          <w:iCs/>
          <w:sz w:val="24"/>
          <w:szCs w:val="24"/>
        </w:rPr>
        <w:t>Ekelbara</w:t>
      </w:r>
      <w:proofErr w:type="spellEnd"/>
      <w:r w:rsidRPr="0030182E">
        <w:rPr>
          <w:rFonts w:ascii="Arial" w:eastAsia="Microsoft JhengHei" w:hAnsi="Arial" w:cs="Arial"/>
          <w:i/>
          <w:iCs/>
          <w:sz w:val="24"/>
          <w:szCs w:val="24"/>
        </w:rPr>
        <w:t xml:space="preserve">, </w:t>
      </w:r>
      <w:proofErr w:type="spellStart"/>
      <w:r w:rsidRPr="0030182E">
        <w:rPr>
          <w:rFonts w:ascii="Arial" w:eastAsia="Microsoft JhengHei" w:hAnsi="Arial" w:cs="Arial"/>
          <w:i/>
          <w:iCs/>
          <w:sz w:val="24"/>
          <w:szCs w:val="24"/>
        </w:rPr>
        <w:t>Vadodar</w:t>
      </w:r>
      <w:r w:rsidR="00A3561D" w:rsidRPr="0030182E">
        <w:rPr>
          <w:rFonts w:ascii="Arial" w:eastAsia="Microsoft JhengHei" w:hAnsi="Arial" w:cs="Arial"/>
          <w:i/>
          <w:iCs/>
          <w:sz w:val="24"/>
          <w:szCs w:val="24"/>
        </w:rPr>
        <w:t>a</w:t>
      </w:r>
      <w:proofErr w:type="spellEnd"/>
    </w:p>
    <w:p w:rsidR="000A7049" w:rsidRPr="0030182E" w:rsidRDefault="000A7049" w:rsidP="00D45458">
      <w:pPr>
        <w:spacing w:after="0" w:line="240" w:lineRule="auto"/>
        <w:jc w:val="both"/>
        <w:rPr>
          <w:rFonts w:ascii="Arial" w:eastAsia="Microsoft JhengHei" w:hAnsi="Arial" w:cs="Arial"/>
          <w:sz w:val="24"/>
          <w:szCs w:val="24"/>
        </w:rPr>
      </w:pPr>
      <w:r w:rsidRPr="004A4088">
        <w:rPr>
          <w:rFonts w:ascii="Arial" w:eastAsia="Microsoft JhengHei" w:hAnsi="Arial" w:cs="Arial"/>
          <w:bCs/>
          <w:sz w:val="24"/>
          <w:szCs w:val="24"/>
        </w:rPr>
        <w:t>Executive</w:t>
      </w:r>
      <w:r w:rsidRPr="0030182E">
        <w:rPr>
          <w:rFonts w:ascii="Arial" w:eastAsia="Microsoft JhengHei" w:hAnsi="Arial" w:cs="Arial"/>
          <w:sz w:val="24"/>
          <w:szCs w:val="24"/>
        </w:rPr>
        <w:tab/>
      </w:r>
      <w:r w:rsidRPr="0030182E">
        <w:rPr>
          <w:rFonts w:ascii="Arial" w:eastAsia="Microsoft JhengHei" w:hAnsi="Arial" w:cs="Arial"/>
          <w:sz w:val="24"/>
          <w:szCs w:val="24"/>
        </w:rPr>
        <w:tab/>
      </w:r>
      <w:r w:rsidRPr="0030182E">
        <w:rPr>
          <w:rFonts w:ascii="Arial" w:eastAsia="Microsoft JhengHei" w:hAnsi="Arial" w:cs="Arial"/>
          <w:sz w:val="24"/>
          <w:szCs w:val="24"/>
        </w:rPr>
        <w:tab/>
      </w:r>
      <w:r w:rsidRPr="0030182E">
        <w:rPr>
          <w:rFonts w:ascii="Arial" w:eastAsia="Microsoft JhengHei" w:hAnsi="Arial" w:cs="Arial"/>
          <w:sz w:val="24"/>
          <w:szCs w:val="24"/>
        </w:rPr>
        <w:tab/>
      </w:r>
      <w:r w:rsidRPr="0030182E">
        <w:rPr>
          <w:rFonts w:ascii="Arial" w:eastAsia="Microsoft JhengHei" w:hAnsi="Arial" w:cs="Arial"/>
          <w:sz w:val="24"/>
          <w:szCs w:val="24"/>
        </w:rPr>
        <w:tab/>
      </w:r>
      <w:r w:rsidRPr="0030182E">
        <w:rPr>
          <w:rFonts w:ascii="Arial" w:eastAsia="Microsoft JhengHei" w:hAnsi="Arial" w:cs="Arial"/>
          <w:i/>
          <w:iCs/>
          <w:sz w:val="24"/>
          <w:szCs w:val="24"/>
        </w:rPr>
        <w:tab/>
      </w:r>
      <w:r w:rsidRPr="0030182E">
        <w:rPr>
          <w:rFonts w:ascii="Arial" w:eastAsia="Microsoft JhengHei" w:hAnsi="Arial" w:cs="Arial"/>
          <w:b/>
          <w:bCs/>
          <w:sz w:val="24"/>
          <w:szCs w:val="24"/>
        </w:rPr>
        <w:tab/>
      </w:r>
      <w:r w:rsidRPr="0030182E">
        <w:rPr>
          <w:rFonts w:ascii="Arial" w:eastAsia="Microsoft JhengHei" w:hAnsi="Arial" w:cs="Arial"/>
          <w:b/>
          <w:bCs/>
          <w:sz w:val="24"/>
          <w:szCs w:val="24"/>
        </w:rPr>
        <w:tab/>
      </w:r>
      <w:r w:rsidRPr="0030182E">
        <w:rPr>
          <w:rFonts w:ascii="Arial" w:eastAsia="Microsoft JhengHei" w:hAnsi="Arial" w:cs="Arial"/>
          <w:b/>
          <w:bCs/>
          <w:sz w:val="24"/>
          <w:szCs w:val="24"/>
        </w:rPr>
        <w:tab/>
      </w:r>
      <w:r w:rsidRPr="0030182E">
        <w:rPr>
          <w:rFonts w:ascii="Arial" w:eastAsia="Microsoft JhengHei" w:hAnsi="Arial" w:cs="Arial"/>
          <w:b/>
          <w:bCs/>
          <w:sz w:val="24"/>
          <w:szCs w:val="24"/>
        </w:rPr>
        <w:tab/>
        <w:t xml:space="preserve">           </w:t>
      </w:r>
      <w:r w:rsidR="0030182E">
        <w:rPr>
          <w:rFonts w:ascii="Arial" w:eastAsia="Microsoft JhengHei" w:hAnsi="Arial" w:cs="Arial"/>
          <w:sz w:val="24"/>
          <w:szCs w:val="24"/>
        </w:rPr>
        <w:t xml:space="preserve">Aug, </w:t>
      </w:r>
      <w:r w:rsidRPr="0030182E">
        <w:rPr>
          <w:rFonts w:ascii="Arial" w:eastAsia="Microsoft JhengHei" w:hAnsi="Arial" w:cs="Arial"/>
          <w:sz w:val="24"/>
          <w:szCs w:val="24"/>
        </w:rPr>
        <w:t>2016– Oct,</w:t>
      </w:r>
      <w:r w:rsidR="0030182E">
        <w:rPr>
          <w:rFonts w:ascii="Arial" w:eastAsia="Microsoft JhengHei" w:hAnsi="Arial" w:cs="Arial"/>
          <w:sz w:val="24"/>
          <w:szCs w:val="24"/>
        </w:rPr>
        <w:t xml:space="preserve"> </w:t>
      </w:r>
      <w:r w:rsidRPr="0030182E">
        <w:rPr>
          <w:rFonts w:ascii="Arial" w:eastAsia="Microsoft JhengHei" w:hAnsi="Arial" w:cs="Arial"/>
          <w:sz w:val="24"/>
          <w:szCs w:val="24"/>
        </w:rPr>
        <w:t>2017</w:t>
      </w:r>
    </w:p>
    <w:p w:rsidR="00874672" w:rsidRPr="0030182E" w:rsidRDefault="00874672" w:rsidP="00A3561D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30182E">
        <w:rPr>
          <w:rFonts w:ascii="Arial" w:hAnsi="Arial" w:cs="Arial"/>
          <w:sz w:val="24"/>
          <w:szCs w:val="24"/>
        </w:rPr>
        <w:t>Distillatio</w:t>
      </w:r>
      <w:r w:rsidR="00A8766E" w:rsidRPr="0030182E">
        <w:rPr>
          <w:rFonts w:ascii="Arial" w:hAnsi="Arial" w:cs="Arial"/>
          <w:sz w:val="24"/>
          <w:szCs w:val="24"/>
        </w:rPr>
        <w:t>n column,</w:t>
      </w:r>
      <w:r w:rsidR="00695D1F">
        <w:rPr>
          <w:rFonts w:ascii="Arial" w:hAnsi="Arial" w:cs="Arial"/>
          <w:sz w:val="24"/>
          <w:szCs w:val="24"/>
        </w:rPr>
        <w:t xml:space="preserve"> SO2 reaction,</w:t>
      </w:r>
      <w:r w:rsidR="00A8766E" w:rsidRPr="0030182E">
        <w:rPr>
          <w:rFonts w:ascii="Arial" w:hAnsi="Arial" w:cs="Arial"/>
          <w:sz w:val="24"/>
          <w:szCs w:val="24"/>
        </w:rPr>
        <w:t xml:space="preserve"> Autoclave reactor, DCS, Simulation, Pre-Commissioning, HAZOP, HIRA, Aspect Impact</w:t>
      </w:r>
    </w:p>
    <w:p w:rsidR="000A7049" w:rsidRPr="0030182E" w:rsidRDefault="000A7049" w:rsidP="00D4545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7E0209">
        <w:rPr>
          <w:rFonts w:ascii="Arial" w:eastAsia="Microsoft JhengHei" w:hAnsi="Arial" w:cs="Arial"/>
          <w:b/>
          <w:sz w:val="24"/>
          <w:szCs w:val="24"/>
        </w:rPr>
        <w:t>INDUSTRIAL SOLVENTS &amp; CHEMICALS PVT.</w:t>
      </w:r>
      <w:proofErr w:type="gramEnd"/>
      <w:r w:rsidRPr="0030182E">
        <w:rPr>
          <w:rFonts w:ascii="Arial" w:eastAsia="Microsoft JhengHei" w:hAnsi="Arial" w:cs="Arial"/>
          <w:sz w:val="24"/>
          <w:szCs w:val="24"/>
        </w:rPr>
        <w:t xml:space="preserve"> LTD                          </w:t>
      </w:r>
      <w:r w:rsidR="007C4EA0" w:rsidRPr="0030182E">
        <w:rPr>
          <w:rFonts w:ascii="Arial" w:eastAsia="Microsoft JhengHei" w:hAnsi="Arial" w:cs="Arial"/>
          <w:sz w:val="24"/>
          <w:szCs w:val="24"/>
        </w:rPr>
        <w:tab/>
        <w:t xml:space="preserve">             </w:t>
      </w:r>
      <w:proofErr w:type="spellStart"/>
      <w:r w:rsidRPr="0030182E">
        <w:rPr>
          <w:rFonts w:ascii="Arial" w:eastAsia="Microsoft JhengHei" w:hAnsi="Arial" w:cs="Arial"/>
          <w:i/>
          <w:iCs/>
          <w:sz w:val="24"/>
          <w:szCs w:val="24"/>
        </w:rPr>
        <w:t>Ankleshwar</w:t>
      </w:r>
      <w:proofErr w:type="spellEnd"/>
      <w:r w:rsidRPr="0030182E">
        <w:rPr>
          <w:rFonts w:ascii="Arial" w:eastAsia="Microsoft JhengHei" w:hAnsi="Arial" w:cs="Arial"/>
          <w:i/>
          <w:iCs/>
          <w:sz w:val="24"/>
          <w:szCs w:val="24"/>
        </w:rPr>
        <w:t xml:space="preserve">, </w:t>
      </w:r>
      <w:proofErr w:type="spellStart"/>
      <w:r w:rsidRPr="0030182E">
        <w:rPr>
          <w:rFonts w:ascii="Arial" w:eastAsia="Microsoft JhengHei" w:hAnsi="Arial" w:cs="Arial"/>
          <w:i/>
          <w:iCs/>
          <w:sz w:val="24"/>
          <w:szCs w:val="24"/>
        </w:rPr>
        <w:t>Bharuch</w:t>
      </w:r>
      <w:proofErr w:type="spellEnd"/>
    </w:p>
    <w:p w:rsidR="00E2028E" w:rsidRPr="0030182E" w:rsidRDefault="000A7049" w:rsidP="00D45458">
      <w:pPr>
        <w:spacing w:after="0" w:line="240" w:lineRule="auto"/>
        <w:rPr>
          <w:rFonts w:ascii="Arial" w:eastAsia="Microsoft JhengHei" w:hAnsi="Arial" w:cs="Arial"/>
          <w:sz w:val="24"/>
          <w:szCs w:val="24"/>
        </w:rPr>
      </w:pPr>
      <w:r w:rsidRPr="007E0209">
        <w:rPr>
          <w:rFonts w:ascii="Arial" w:eastAsia="Microsoft JhengHei" w:hAnsi="Arial" w:cs="Arial"/>
          <w:bCs/>
          <w:sz w:val="24"/>
          <w:szCs w:val="24"/>
        </w:rPr>
        <w:t>Plant Engineer</w:t>
      </w:r>
      <w:r w:rsidRPr="0030182E">
        <w:rPr>
          <w:rFonts w:ascii="Arial" w:eastAsia="Microsoft JhengHei" w:hAnsi="Arial" w:cs="Arial"/>
          <w:b/>
          <w:bCs/>
          <w:sz w:val="24"/>
          <w:szCs w:val="24"/>
        </w:rPr>
        <w:t xml:space="preserve"> </w:t>
      </w:r>
      <w:r w:rsidRPr="0030182E">
        <w:rPr>
          <w:rFonts w:ascii="Arial" w:eastAsia="Microsoft JhengHei" w:hAnsi="Arial" w:cs="Arial"/>
          <w:sz w:val="24"/>
          <w:szCs w:val="24"/>
        </w:rPr>
        <w:tab/>
      </w:r>
      <w:r w:rsidRPr="0030182E">
        <w:rPr>
          <w:rFonts w:ascii="Arial" w:eastAsia="Microsoft JhengHei" w:hAnsi="Arial" w:cs="Arial"/>
          <w:sz w:val="24"/>
          <w:szCs w:val="24"/>
        </w:rPr>
        <w:tab/>
      </w:r>
      <w:r w:rsidRPr="0030182E">
        <w:rPr>
          <w:rFonts w:ascii="Arial" w:eastAsia="Microsoft JhengHei" w:hAnsi="Arial" w:cs="Arial"/>
          <w:sz w:val="24"/>
          <w:szCs w:val="24"/>
        </w:rPr>
        <w:tab/>
      </w:r>
      <w:r w:rsidRPr="0030182E">
        <w:rPr>
          <w:rFonts w:ascii="Arial" w:eastAsia="Microsoft JhengHei" w:hAnsi="Arial" w:cs="Arial"/>
          <w:sz w:val="24"/>
          <w:szCs w:val="24"/>
        </w:rPr>
        <w:tab/>
      </w:r>
      <w:r w:rsidRPr="0030182E">
        <w:rPr>
          <w:rFonts w:ascii="Arial" w:eastAsia="Microsoft JhengHei" w:hAnsi="Arial" w:cs="Arial"/>
          <w:sz w:val="24"/>
          <w:szCs w:val="24"/>
        </w:rPr>
        <w:tab/>
      </w:r>
      <w:r w:rsidRPr="0030182E">
        <w:rPr>
          <w:rFonts w:ascii="Arial" w:eastAsia="Microsoft JhengHei" w:hAnsi="Arial" w:cs="Arial"/>
          <w:i/>
          <w:iCs/>
          <w:sz w:val="24"/>
          <w:szCs w:val="24"/>
        </w:rPr>
        <w:tab/>
      </w:r>
      <w:r w:rsidRPr="0030182E">
        <w:rPr>
          <w:rFonts w:ascii="Arial" w:eastAsia="Microsoft JhengHei" w:hAnsi="Arial" w:cs="Arial"/>
          <w:b/>
          <w:bCs/>
          <w:sz w:val="24"/>
          <w:szCs w:val="24"/>
        </w:rPr>
        <w:tab/>
      </w:r>
      <w:r w:rsidRPr="0030182E">
        <w:rPr>
          <w:rFonts w:ascii="Arial" w:eastAsia="Microsoft JhengHei" w:hAnsi="Arial" w:cs="Arial"/>
          <w:b/>
          <w:bCs/>
          <w:sz w:val="24"/>
          <w:szCs w:val="24"/>
        </w:rPr>
        <w:tab/>
      </w:r>
      <w:r w:rsidRPr="0030182E">
        <w:rPr>
          <w:rFonts w:ascii="Arial" w:eastAsia="Microsoft JhengHei" w:hAnsi="Arial" w:cs="Arial"/>
          <w:b/>
          <w:bCs/>
          <w:sz w:val="24"/>
          <w:szCs w:val="24"/>
        </w:rPr>
        <w:tab/>
      </w:r>
      <w:r w:rsidRPr="0030182E">
        <w:rPr>
          <w:rFonts w:ascii="Arial" w:eastAsia="Microsoft JhengHei" w:hAnsi="Arial" w:cs="Arial"/>
          <w:b/>
          <w:bCs/>
          <w:sz w:val="24"/>
          <w:szCs w:val="24"/>
        </w:rPr>
        <w:tab/>
        <w:t xml:space="preserve"> </w:t>
      </w:r>
      <w:r w:rsidR="0030182E">
        <w:rPr>
          <w:rFonts w:ascii="Arial" w:eastAsia="Microsoft JhengHei" w:hAnsi="Arial" w:cs="Arial"/>
          <w:b/>
          <w:bCs/>
          <w:sz w:val="24"/>
          <w:szCs w:val="24"/>
        </w:rPr>
        <w:t xml:space="preserve"> </w:t>
      </w:r>
      <w:r w:rsidRPr="0030182E">
        <w:rPr>
          <w:rFonts w:ascii="Arial" w:eastAsia="Microsoft JhengHei" w:hAnsi="Arial" w:cs="Arial"/>
          <w:sz w:val="24"/>
          <w:szCs w:val="24"/>
        </w:rPr>
        <w:t>Aug, 2014–July, 2016</w:t>
      </w:r>
    </w:p>
    <w:p w:rsidR="00A8766E" w:rsidRPr="0030182E" w:rsidRDefault="00695D1F" w:rsidP="00A3561D">
      <w:pPr>
        <w:spacing w:line="240" w:lineRule="auto"/>
        <w:rPr>
          <w:rFonts w:ascii="Arial" w:eastAsia="Microsoft JhengHei" w:hAnsi="Arial" w:cs="Arial"/>
          <w:sz w:val="24"/>
          <w:szCs w:val="24"/>
        </w:rPr>
      </w:pPr>
      <w:r>
        <w:rPr>
          <w:rFonts w:ascii="Arial" w:eastAsia="Microsoft JhengHei" w:hAnsi="Arial" w:cs="Arial"/>
          <w:sz w:val="24"/>
          <w:szCs w:val="24"/>
        </w:rPr>
        <w:t xml:space="preserve">SO3, </w:t>
      </w:r>
      <w:proofErr w:type="spellStart"/>
      <w:r w:rsidR="00E2028E" w:rsidRPr="0030182E">
        <w:rPr>
          <w:rFonts w:ascii="Arial" w:eastAsia="Microsoft JhengHei" w:hAnsi="Arial" w:cs="Arial"/>
          <w:sz w:val="24"/>
          <w:szCs w:val="24"/>
        </w:rPr>
        <w:t>Dimethyl</w:t>
      </w:r>
      <w:proofErr w:type="spellEnd"/>
      <w:r w:rsidR="00E2028E" w:rsidRPr="0030182E">
        <w:rPr>
          <w:rFonts w:ascii="Arial" w:eastAsia="Microsoft JhengHei" w:hAnsi="Arial" w:cs="Arial"/>
          <w:sz w:val="24"/>
          <w:szCs w:val="24"/>
        </w:rPr>
        <w:t xml:space="preserve"> Sulphate (DMS), DME, Methanol, Department safety committee (DSCM)</w:t>
      </w:r>
    </w:p>
    <w:p w:rsidR="00874672" w:rsidRPr="0030182E" w:rsidRDefault="000A7049" w:rsidP="004A4088">
      <w:pPr>
        <w:spacing w:afterLines="35" w:line="240" w:lineRule="auto"/>
        <w:jc w:val="both"/>
        <w:rPr>
          <w:rFonts w:ascii="Arial" w:eastAsia="Microsoft JhengHei" w:hAnsi="Arial" w:cs="Arial"/>
          <w:i/>
          <w:iCs/>
          <w:sz w:val="24"/>
          <w:szCs w:val="24"/>
        </w:rPr>
      </w:pPr>
      <w:proofErr w:type="gramStart"/>
      <w:r w:rsidRPr="007E0209">
        <w:rPr>
          <w:rFonts w:ascii="Arial" w:eastAsia="Microsoft JhengHei" w:hAnsi="Arial" w:cs="Arial"/>
          <w:b/>
          <w:sz w:val="24"/>
          <w:szCs w:val="24"/>
        </w:rPr>
        <w:t>YASHDEEP CHEMICALS PVT.</w:t>
      </w:r>
      <w:proofErr w:type="gramEnd"/>
      <w:r w:rsidRPr="007E0209">
        <w:rPr>
          <w:rFonts w:ascii="Arial" w:eastAsia="Microsoft JhengHei" w:hAnsi="Arial" w:cs="Arial"/>
          <w:b/>
          <w:sz w:val="24"/>
          <w:szCs w:val="24"/>
        </w:rPr>
        <w:t xml:space="preserve"> LTD</w:t>
      </w:r>
      <w:r w:rsidRPr="0030182E">
        <w:rPr>
          <w:rFonts w:ascii="Arial" w:eastAsia="Microsoft JhengHei" w:hAnsi="Arial" w:cs="Arial"/>
          <w:sz w:val="24"/>
          <w:szCs w:val="24"/>
        </w:rPr>
        <w:t xml:space="preserve">                          </w:t>
      </w:r>
      <w:r w:rsidRPr="0030182E">
        <w:rPr>
          <w:rFonts w:ascii="Arial" w:eastAsia="Microsoft JhengHei" w:hAnsi="Arial" w:cs="Arial"/>
          <w:sz w:val="24"/>
          <w:szCs w:val="24"/>
        </w:rPr>
        <w:tab/>
        <w:t xml:space="preserve">                                                </w:t>
      </w:r>
      <w:proofErr w:type="spellStart"/>
      <w:r w:rsidRPr="0030182E">
        <w:rPr>
          <w:rFonts w:ascii="Arial" w:eastAsia="Microsoft JhengHei" w:hAnsi="Arial" w:cs="Arial"/>
          <w:i/>
          <w:iCs/>
          <w:sz w:val="24"/>
          <w:szCs w:val="24"/>
        </w:rPr>
        <w:t>Jhagadia</w:t>
      </w:r>
      <w:proofErr w:type="spellEnd"/>
      <w:r w:rsidRPr="0030182E">
        <w:rPr>
          <w:rFonts w:ascii="Arial" w:eastAsia="Microsoft JhengHei" w:hAnsi="Arial" w:cs="Arial"/>
          <w:i/>
          <w:iCs/>
          <w:sz w:val="24"/>
          <w:szCs w:val="24"/>
        </w:rPr>
        <w:t xml:space="preserve">, </w:t>
      </w:r>
      <w:proofErr w:type="spellStart"/>
      <w:r w:rsidRPr="0030182E">
        <w:rPr>
          <w:rFonts w:ascii="Arial" w:eastAsia="Microsoft JhengHei" w:hAnsi="Arial" w:cs="Arial"/>
          <w:i/>
          <w:iCs/>
          <w:sz w:val="24"/>
          <w:szCs w:val="24"/>
        </w:rPr>
        <w:t>Bharuch</w:t>
      </w:r>
      <w:proofErr w:type="spellEnd"/>
    </w:p>
    <w:p w:rsidR="00874672" w:rsidRPr="0030182E" w:rsidRDefault="00A8766E" w:rsidP="004A4088">
      <w:pPr>
        <w:spacing w:afterLines="35" w:line="240" w:lineRule="auto"/>
        <w:jc w:val="both"/>
        <w:rPr>
          <w:rFonts w:ascii="Arial" w:eastAsia="Microsoft JhengHei" w:hAnsi="Arial" w:cs="Arial"/>
          <w:sz w:val="24"/>
          <w:szCs w:val="24"/>
        </w:rPr>
      </w:pPr>
      <w:r w:rsidRPr="007E0209">
        <w:rPr>
          <w:rFonts w:ascii="Arial" w:eastAsia="Microsoft JhengHei" w:hAnsi="Arial" w:cs="Arial"/>
          <w:bCs/>
          <w:sz w:val="24"/>
          <w:szCs w:val="24"/>
        </w:rPr>
        <w:t>P</w:t>
      </w:r>
      <w:r w:rsidR="000A7049" w:rsidRPr="007E0209">
        <w:rPr>
          <w:rFonts w:ascii="Arial" w:eastAsia="Microsoft JhengHei" w:hAnsi="Arial" w:cs="Arial"/>
          <w:bCs/>
          <w:sz w:val="24"/>
          <w:szCs w:val="24"/>
        </w:rPr>
        <w:t>roduction Officer</w:t>
      </w:r>
      <w:r w:rsidR="000A7049" w:rsidRPr="0030182E">
        <w:rPr>
          <w:rFonts w:ascii="Arial" w:eastAsia="Microsoft JhengHei" w:hAnsi="Arial" w:cs="Arial"/>
          <w:b/>
          <w:bCs/>
          <w:sz w:val="24"/>
          <w:szCs w:val="24"/>
        </w:rPr>
        <w:t xml:space="preserve"> </w:t>
      </w:r>
      <w:r w:rsidR="000A7049" w:rsidRPr="0030182E">
        <w:rPr>
          <w:rFonts w:ascii="Arial" w:eastAsia="Microsoft JhengHei" w:hAnsi="Arial" w:cs="Arial"/>
          <w:sz w:val="24"/>
          <w:szCs w:val="24"/>
        </w:rPr>
        <w:tab/>
      </w:r>
      <w:r w:rsidR="000A7049" w:rsidRPr="0030182E">
        <w:rPr>
          <w:rFonts w:ascii="Arial" w:eastAsia="Microsoft JhengHei" w:hAnsi="Arial" w:cs="Arial"/>
          <w:sz w:val="24"/>
          <w:szCs w:val="24"/>
        </w:rPr>
        <w:tab/>
      </w:r>
      <w:r w:rsidR="000A7049" w:rsidRPr="0030182E">
        <w:rPr>
          <w:rFonts w:ascii="Arial" w:eastAsia="Microsoft JhengHei" w:hAnsi="Arial" w:cs="Arial"/>
          <w:sz w:val="24"/>
          <w:szCs w:val="24"/>
        </w:rPr>
        <w:tab/>
      </w:r>
      <w:r w:rsidR="000A7049" w:rsidRPr="0030182E">
        <w:rPr>
          <w:rFonts w:ascii="Arial" w:eastAsia="Microsoft JhengHei" w:hAnsi="Arial" w:cs="Arial"/>
          <w:sz w:val="24"/>
          <w:szCs w:val="24"/>
        </w:rPr>
        <w:tab/>
      </w:r>
      <w:r w:rsidR="000A7049" w:rsidRPr="0030182E">
        <w:rPr>
          <w:rFonts w:ascii="Arial" w:eastAsia="Microsoft JhengHei" w:hAnsi="Arial" w:cs="Arial"/>
          <w:sz w:val="24"/>
          <w:szCs w:val="24"/>
        </w:rPr>
        <w:tab/>
      </w:r>
      <w:r w:rsidR="000A7049" w:rsidRPr="0030182E">
        <w:rPr>
          <w:rFonts w:ascii="Arial" w:eastAsia="Microsoft JhengHei" w:hAnsi="Arial" w:cs="Arial"/>
          <w:i/>
          <w:iCs/>
          <w:sz w:val="24"/>
          <w:szCs w:val="24"/>
        </w:rPr>
        <w:tab/>
      </w:r>
      <w:r w:rsidR="000A7049" w:rsidRPr="0030182E">
        <w:rPr>
          <w:rFonts w:ascii="Arial" w:eastAsia="Microsoft JhengHei" w:hAnsi="Arial" w:cs="Arial"/>
          <w:b/>
          <w:bCs/>
          <w:sz w:val="24"/>
          <w:szCs w:val="24"/>
        </w:rPr>
        <w:tab/>
      </w:r>
      <w:r w:rsidR="000A7049" w:rsidRPr="0030182E">
        <w:rPr>
          <w:rFonts w:ascii="Arial" w:eastAsia="Microsoft JhengHei" w:hAnsi="Arial" w:cs="Arial"/>
          <w:b/>
          <w:bCs/>
          <w:sz w:val="24"/>
          <w:szCs w:val="24"/>
        </w:rPr>
        <w:tab/>
      </w:r>
      <w:r w:rsidR="0030182E">
        <w:rPr>
          <w:rFonts w:ascii="Arial" w:eastAsia="Microsoft JhengHei" w:hAnsi="Arial" w:cs="Arial"/>
          <w:b/>
          <w:bCs/>
          <w:sz w:val="24"/>
          <w:szCs w:val="24"/>
        </w:rPr>
        <w:t xml:space="preserve">            </w:t>
      </w:r>
      <w:r w:rsidR="000A7049" w:rsidRPr="0030182E">
        <w:rPr>
          <w:rFonts w:ascii="Arial" w:eastAsia="Microsoft JhengHei" w:hAnsi="Arial" w:cs="Arial"/>
          <w:sz w:val="24"/>
          <w:szCs w:val="24"/>
        </w:rPr>
        <w:t>Oct, 2013–Aug, 2014</w:t>
      </w:r>
    </w:p>
    <w:p w:rsidR="00A8766E" w:rsidRPr="0030182E" w:rsidRDefault="00A8766E" w:rsidP="004A4088">
      <w:pPr>
        <w:spacing w:afterLines="35" w:line="240" w:lineRule="auto"/>
        <w:jc w:val="both"/>
        <w:rPr>
          <w:rFonts w:ascii="Arial" w:hAnsi="Arial" w:cs="Arial"/>
          <w:sz w:val="24"/>
          <w:szCs w:val="24"/>
        </w:rPr>
      </w:pPr>
      <w:r w:rsidRPr="0030182E">
        <w:rPr>
          <w:rFonts w:ascii="Arial" w:eastAsia="Microsoft JhengHei" w:hAnsi="Arial" w:cs="Arial"/>
          <w:sz w:val="24"/>
          <w:szCs w:val="24"/>
        </w:rPr>
        <w:t xml:space="preserve">Construction, commissioning, polymerization, </w:t>
      </w:r>
      <w:r w:rsidR="00984327" w:rsidRPr="0030182E">
        <w:rPr>
          <w:rFonts w:ascii="Arial" w:eastAsia="Microsoft JhengHei" w:hAnsi="Arial" w:cs="Arial"/>
          <w:sz w:val="24"/>
          <w:szCs w:val="24"/>
        </w:rPr>
        <w:t>ammonization</w:t>
      </w:r>
    </w:p>
    <w:p w:rsidR="00874672" w:rsidRPr="0030182E" w:rsidRDefault="000A7049" w:rsidP="004A4088">
      <w:pPr>
        <w:spacing w:afterLines="35" w:line="24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7E0209">
        <w:rPr>
          <w:rFonts w:ascii="Arial" w:eastAsia="Microsoft JhengHei" w:hAnsi="Arial" w:cs="Arial"/>
          <w:b/>
          <w:sz w:val="24"/>
          <w:szCs w:val="24"/>
        </w:rPr>
        <w:t>DHANVEEN PIGMENTS PV</w:t>
      </w:r>
      <w:r w:rsidR="00D45458" w:rsidRPr="007E0209">
        <w:rPr>
          <w:rFonts w:ascii="Arial" w:eastAsia="Microsoft JhengHei" w:hAnsi="Arial" w:cs="Arial"/>
          <w:b/>
          <w:sz w:val="24"/>
          <w:szCs w:val="24"/>
        </w:rPr>
        <w:t>T.</w:t>
      </w:r>
      <w:proofErr w:type="gramEnd"/>
      <w:r w:rsidR="00D45458" w:rsidRPr="007E0209">
        <w:rPr>
          <w:rFonts w:ascii="Arial" w:eastAsia="Microsoft JhengHei" w:hAnsi="Arial" w:cs="Arial"/>
          <w:b/>
          <w:sz w:val="24"/>
          <w:szCs w:val="24"/>
        </w:rPr>
        <w:t xml:space="preserve"> LTD                   </w:t>
      </w:r>
      <w:r w:rsidRPr="007E0209">
        <w:rPr>
          <w:rFonts w:ascii="Arial" w:eastAsia="Microsoft JhengHei" w:hAnsi="Arial" w:cs="Arial"/>
          <w:b/>
          <w:sz w:val="24"/>
          <w:szCs w:val="24"/>
        </w:rPr>
        <w:t xml:space="preserve">                                                               </w:t>
      </w:r>
      <w:proofErr w:type="spellStart"/>
      <w:r w:rsidRPr="0030182E">
        <w:rPr>
          <w:rFonts w:ascii="Arial" w:eastAsia="Microsoft JhengHei" w:hAnsi="Arial" w:cs="Arial"/>
          <w:i/>
          <w:iCs/>
          <w:sz w:val="24"/>
          <w:szCs w:val="24"/>
        </w:rPr>
        <w:t>Panoli</w:t>
      </w:r>
      <w:proofErr w:type="spellEnd"/>
      <w:r w:rsidRPr="0030182E">
        <w:rPr>
          <w:rFonts w:ascii="Arial" w:eastAsia="Microsoft JhengHei" w:hAnsi="Arial" w:cs="Arial"/>
          <w:i/>
          <w:iCs/>
          <w:sz w:val="24"/>
          <w:szCs w:val="24"/>
        </w:rPr>
        <w:t xml:space="preserve">, </w:t>
      </w:r>
      <w:proofErr w:type="spellStart"/>
      <w:r w:rsidRPr="0030182E">
        <w:rPr>
          <w:rFonts w:ascii="Arial" w:eastAsia="Microsoft JhengHei" w:hAnsi="Arial" w:cs="Arial"/>
          <w:i/>
          <w:iCs/>
          <w:sz w:val="24"/>
          <w:szCs w:val="24"/>
        </w:rPr>
        <w:t>Bharuch</w:t>
      </w:r>
      <w:proofErr w:type="spellEnd"/>
    </w:p>
    <w:p w:rsidR="00984327" w:rsidRPr="0030182E" w:rsidRDefault="000A7049" w:rsidP="004A4088">
      <w:pPr>
        <w:spacing w:afterLines="35" w:line="240" w:lineRule="auto"/>
        <w:jc w:val="both"/>
        <w:rPr>
          <w:rFonts w:ascii="Arial" w:eastAsia="Microsoft JhengHei" w:hAnsi="Arial" w:cs="Arial"/>
          <w:sz w:val="24"/>
          <w:szCs w:val="24"/>
        </w:rPr>
      </w:pPr>
      <w:r w:rsidRPr="007E0209">
        <w:rPr>
          <w:rFonts w:ascii="Arial" w:eastAsia="Microsoft JhengHei" w:hAnsi="Arial" w:cs="Arial"/>
          <w:bCs/>
          <w:sz w:val="24"/>
          <w:szCs w:val="24"/>
        </w:rPr>
        <w:t>Production Officer</w:t>
      </w:r>
      <w:r w:rsidRPr="0030182E">
        <w:rPr>
          <w:rFonts w:ascii="Arial" w:eastAsia="Microsoft JhengHei" w:hAnsi="Arial" w:cs="Arial"/>
          <w:b/>
          <w:bCs/>
          <w:sz w:val="24"/>
          <w:szCs w:val="24"/>
        </w:rPr>
        <w:t xml:space="preserve"> </w:t>
      </w:r>
      <w:r w:rsidRPr="0030182E">
        <w:rPr>
          <w:rFonts w:ascii="Arial" w:eastAsia="Microsoft JhengHei" w:hAnsi="Arial" w:cs="Arial"/>
          <w:sz w:val="24"/>
          <w:szCs w:val="24"/>
        </w:rPr>
        <w:tab/>
      </w:r>
      <w:r w:rsidRPr="0030182E">
        <w:rPr>
          <w:rFonts w:ascii="Arial" w:eastAsia="Microsoft JhengHei" w:hAnsi="Arial" w:cs="Arial"/>
          <w:sz w:val="24"/>
          <w:szCs w:val="24"/>
        </w:rPr>
        <w:tab/>
      </w:r>
      <w:r w:rsidRPr="0030182E">
        <w:rPr>
          <w:rFonts w:ascii="Arial" w:eastAsia="Microsoft JhengHei" w:hAnsi="Arial" w:cs="Arial"/>
          <w:sz w:val="24"/>
          <w:szCs w:val="24"/>
        </w:rPr>
        <w:tab/>
      </w:r>
      <w:r w:rsidRPr="0030182E">
        <w:rPr>
          <w:rFonts w:ascii="Arial" w:eastAsia="Microsoft JhengHei" w:hAnsi="Arial" w:cs="Arial"/>
          <w:sz w:val="24"/>
          <w:szCs w:val="24"/>
        </w:rPr>
        <w:tab/>
      </w:r>
      <w:r w:rsidRPr="0030182E">
        <w:rPr>
          <w:rFonts w:ascii="Arial" w:eastAsia="Microsoft JhengHei" w:hAnsi="Arial" w:cs="Arial"/>
          <w:sz w:val="24"/>
          <w:szCs w:val="24"/>
        </w:rPr>
        <w:tab/>
      </w:r>
      <w:r w:rsidRPr="0030182E">
        <w:rPr>
          <w:rFonts w:ascii="Arial" w:eastAsia="Microsoft JhengHei" w:hAnsi="Arial" w:cs="Arial"/>
          <w:i/>
          <w:iCs/>
          <w:sz w:val="24"/>
          <w:szCs w:val="24"/>
        </w:rPr>
        <w:tab/>
      </w:r>
      <w:r w:rsidR="00D45458">
        <w:rPr>
          <w:rFonts w:ascii="Arial" w:eastAsia="Microsoft JhengHei" w:hAnsi="Arial" w:cs="Arial"/>
          <w:b/>
          <w:bCs/>
          <w:sz w:val="24"/>
          <w:szCs w:val="24"/>
        </w:rPr>
        <w:t xml:space="preserve">     </w:t>
      </w:r>
      <w:r w:rsidRPr="0030182E">
        <w:rPr>
          <w:rFonts w:ascii="Arial" w:eastAsia="Microsoft JhengHei" w:hAnsi="Arial" w:cs="Arial"/>
          <w:b/>
          <w:bCs/>
          <w:sz w:val="24"/>
          <w:szCs w:val="24"/>
        </w:rPr>
        <w:tab/>
      </w:r>
      <w:r w:rsidRPr="0030182E">
        <w:rPr>
          <w:rFonts w:ascii="Arial" w:eastAsia="Microsoft JhengHei" w:hAnsi="Arial" w:cs="Arial"/>
          <w:b/>
          <w:bCs/>
          <w:sz w:val="24"/>
          <w:szCs w:val="24"/>
        </w:rPr>
        <w:tab/>
        <w:t xml:space="preserve">         </w:t>
      </w:r>
      <w:r w:rsidR="00D45458">
        <w:rPr>
          <w:rFonts w:ascii="Arial" w:eastAsia="Microsoft JhengHei" w:hAnsi="Arial" w:cs="Arial"/>
          <w:b/>
          <w:bCs/>
          <w:sz w:val="24"/>
          <w:szCs w:val="24"/>
        </w:rPr>
        <w:t xml:space="preserve">    </w:t>
      </w:r>
      <w:r w:rsidRPr="0030182E">
        <w:rPr>
          <w:rFonts w:ascii="Arial" w:eastAsia="Microsoft JhengHei" w:hAnsi="Arial" w:cs="Arial"/>
          <w:b/>
          <w:bCs/>
          <w:sz w:val="24"/>
          <w:szCs w:val="24"/>
        </w:rPr>
        <w:t xml:space="preserve"> </w:t>
      </w:r>
      <w:r w:rsidRPr="0030182E">
        <w:rPr>
          <w:rFonts w:ascii="Arial" w:eastAsia="Microsoft JhengHei" w:hAnsi="Arial" w:cs="Arial"/>
          <w:sz w:val="24"/>
          <w:szCs w:val="24"/>
        </w:rPr>
        <w:t>Aug</w:t>
      </w:r>
      <w:proofErr w:type="gramStart"/>
      <w:r w:rsidRPr="0030182E">
        <w:rPr>
          <w:rFonts w:ascii="Arial" w:eastAsia="Microsoft JhengHei" w:hAnsi="Arial" w:cs="Arial"/>
          <w:sz w:val="24"/>
          <w:szCs w:val="24"/>
        </w:rPr>
        <w:t>,2012</w:t>
      </w:r>
      <w:proofErr w:type="gramEnd"/>
      <w:r w:rsidRPr="0030182E">
        <w:rPr>
          <w:rFonts w:ascii="Arial" w:eastAsia="Microsoft JhengHei" w:hAnsi="Arial" w:cs="Arial"/>
          <w:sz w:val="24"/>
          <w:szCs w:val="24"/>
        </w:rPr>
        <w:t>–Oct,2013</w:t>
      </w:r>
    </w:p>
    <w:p w:rsidR="004D6D8B" w:rsidRPr="0030182E" w:rsidRDefault="00984327" w:rsidP="000A7049">
      <w:pPr>
        <w:spacing w:line="276" w:lineRule="auto"/>
        <w:rPr>
          <w:rFonts w:ascii="Arial" w:eastAsia="Microsoft JhengHei" w:hAnsi="Arial" w:cs="Arial"/>
          <w:sz w:val="24"/>
          <w:szCs w:val="24"/>
        </w:rPr>
      </w:pPr>
      <w:r w:rsidRPr="0030182E">
        <w:rPr>
          <w:rFonts w:ascii="Arial" w:eastAsia="Microsoft JhengHei" w:hAnsi="Arial" w:cs="Arial"/>
          <w:sz w:val="24"/>
          <w:szCs w:val="24"/>
        </w:rPr>
        <w:t>Chlorination, Press Filtration, Bag filter, shift planning</w:t>
      </w:r>
    </w:p>
    <w:p w:rsidR="003261B3" w:rsidRPr="007E0209" w:rsidRDefault="003261B3" w:rsidP="007E0209">
      <w:pPr>
        <w:pStyle w:val="NoSpacing"/>
        <w:rPr>
          <w:rFonts w:ascii="Arial" w:hAnsi="Arial" w:cs="Arial"/>
          <w:b/>
          <w:sz w:val="28"/>
        </w:rPr>
      </w:pPr>
      <w:r w:rsidRPr="007E0209">
        <w:rPr>
          <w:rFonts w:ascii="Arial" w:hAnsi="Arial" w:cs="Arial"/>
          <w:b/>
          <w:sz w:val="28"/>
        </w:rPr>
        <w:t xml:space="preserve">BULLET PIONTS OF EXPERIENCE </w:t>
      </w:r>
    </w:p>
    <w:p w:rsidR="003C5705" w:rsidRPr="0030182E" w:rsidRDefault="007E0209" w:rsidP="004A4088">
      <w:pPr>
        <w:pStyle w:val="ListParagraph"/>
        <w:numPr>
          <w:ilvl w:val="0"/>
          <w:numId w:val="2"/>
        </w:numPr>
        <w:spacing w:afterLines="35" w:line="276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Analysed</w:t>
      </w:r>
      <w:r w:rsidR="00AB7A20" w:rsidRPr="0030182E">
        <w:rPr>
          <w:rFonts w:ascii="Arial" w:hAnsi="Arial" w:cs="Arial"/>
          <w:color w:val="000000" w:themeColor="text1"/>
          <w:sz w:val="24"/>
          <w:szCs w:val="24"/>
        </w:rPr>
        <w:t xml:space="preserve"> Basic Engineering Package like</w:t>
      </w:r>
      <w:r w:rsidR="003C5705" w:rsidRPr="0030182E">
        <w:rPr>
          <w:rFonts w:ascii="Arial" w:hAnsi="Arial" w:cs="Arial"/>
          <w:color w:val="000000" w:themeColor="text1"/>
          <w:sz w:val="24"/>
          <w:szCs w:val="24"/>
        </w:rPr>
        <w:t xml:space="preserve"> PFD, P&amp;</w:t>
      </w:r>
      <w:r w:rsidR="00AB7A20" w:rsidRPr="0030182E">
        <w:rPr>
          <w:rFonts w:ascii="Arial" w:hAnsi="Arial" w:cs="Arial"/>
          <w:color w:val="000000" w:themeColor="text1"/>
          <w:sz w:val="24"/>
          <w:szCs w:val="24"/>
        </w:rPr>
        <w:t>ID Isometric drawing;</w:t>
      </w:r>
      <w:r w:rsidR="003C5705" w:rsidRPr="0030182E">
        <w:rPr>
          <w:rFonts w:ascii="Arial" w:hAnsi="Arial" w:cs="Arial"/>
          <w:color w:val="000000" w:themeColor="text1"/>
          <w:sz w:val="24"/>
          <w:szCs w:val="24"/>
        </w:rPr>
        <w:t xml:space="preserve"> Instrument calibration</w:t>
      </w:r>
      <w:r w:rsidR="00AB7A20" w:rsidRPr="0030182E">
        <w:rPr>
          <w:rFonts w:ascii="Arial" w:hAnsi="Arial" w:cs="Arial"/>
          <w:color w:val="000000" w:themeColor="text1"/>
          <w:sz w:val="24"/>
          <w:szCs w:val="24"/>
        </w:rPr>
        <w:t xml:space="preserve"> check</w:t>
      </w:r>
      <w:r w:rsidR="003C5705" w:rsidRPr="0030182E">
        <w:rPr>
          <w:rFonts w:ascii="Arial" w:hAnsi="Arial" w:cs="Arial"/>
          <w:color w:val="000000" w:themeColor="text1"/>
          <w:sz w:val="24"/>
          <w:szCs w:val="24"/>
        </w:rPr>
        <w:t>, simulation, electrical completion trial, line flushing, card bursting, solvent trial</w:t>
      </w:r>
    </w:p>
    <w:p w:rsidR="00FB20FE" w:rsidRPr="0030182E" w:rsidRDefault="0047230C" w:rsidP="004A4088">
      <w:pPr>
        <w:pStyle w:val="ListParagraph"/>
        <w:numPr>
          <w:ilvl w:val="0"/>
          <w:numId w:val="2"/>
        </w:numPr>
        <w:spacing w:afterLines="35" w:line="276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30182E">
        <w:rPr>
          <w:rFonts w:ascii="Arial" w:hAnsi="Arial" w:cs="Arial"/>
          <w:color w:val="000000" w:themeColor="text1"/>
          <w:sz w:val="24"/>
          <w:szCs w:val="24"/>
        </w:rPr>
        <w:t>Spearheaded c</w:t>
      </w:r>
      <w:r w:rsidR="00192B6F" w:rsidRPr="0030182E">
        <w:rPr>
          <w:rFonts w:ascii="Arial" w:hAnsi="Arial" w:cs="Arial"/>
          <w:color w:val="000000" w:themeColor="text1"/>
          <w:sz w:val="24"/>
          <w:szCs w:val="24"/>
        </w:rPr>
        <w:t xml:space="preserve">onstruction, </w:t>
      </w:r>
      <w:r w:rsidR="00F4538B" w:rsidRPr="0030182E">
        <w:rPr>
          <w:rFonts w:ascii="Arial" w:hAnsi="Arial" w:cs="Arial"/>
          <w:color w:val="000000" w:themeColor="text1"/>
          <w:sz w:val="24"/>
          <w:szCs w:val="24"/>
        </w:rPr>
        <w:t>Pre</w:t>
      </w:r>
      <w:r w:rsidR="00902F2A" w:rsidRPr="0030182E">
        <w:rPr>
          <w:rFonts w:ascii="Arial" w:hAnsi="Arial" w:cs="Arial"/>
          <w:color w:val="000000" w:themeColor="text1"/>
          <w:sz w:val="24"/>
          <w:szCs w:val="24"/>
        </w:rPr>
        <w:t>-</w:t>
      </w:r>
      <w:r w:rsidR="00F4538B" w:rsidRPr="0030182E">
        <w:rPr>
          <w:rFonts w:ascii="Arial" w:hAnsi="Arial" w:cs="Arial"/>
          <w:color w:val="000000" w:themeColor="text1"/>
          <w:sz w:val="24"/>
          <w:szCs w:val="24"/>
        </w:rPr>
        <w:t xml:space="preserve">commissioning </w:t>
      </w:r>
      <w:r w:rsidR="00902F2A" w:rsidRPr="0030182E">
        <w:rPr>
          <w:rFonts w:ascii="Arial" w:hAnsi="Arial" w:cs="Arial"/>
          <w:color w:val="000000" w:themeColor="text1"/>
          <w:sz w:val="24"/>
          <w:szCs w:val="24"/>
        </w:rPr>
        <w:t xml:space="preserve">&amp; commissioning of </w:t>
      </w:r>
      <w:r w:rsidR="00E2028E" w:rsidRPr="0030182E">
        <w:rPr>
          <w:rFonts w:ascii="Arial" w:hAnsi="Arial" w:cs="Arial"/>
          <w:color w:val="000000" w:themeColor="text1"/>
          <w:sz w:val="24"/>
          <w:szCs w:val="24"/>
        </w:rPr>
        <w:t xml:space="preserve">5 </w:t>
      </w:r>
      <w:r w:rsidR="00FB20FE" w:rsidRPr="0030182E">
        <w:rPr>
          <w:rFonts w:ascii="Arial" w:hAnsi="Arial" w:cs="Arial"/>
          <w:color w:val="000000" w:themeColor="text1"/>
          <w:sz w:val="24"/>
          <w:szCs w:val="24"/>
        </w:rPr>
        <w:t xml:space="preserve">green field </w:t>
      </w:r>
      <w:r w:rsidR="00E2028E" w:rsidRPr="0030182E">
        <w:rPr>
          <w:rFonts w:ascii="Arial" w:hAnsi="Arial" w:cs="Arial"/>
          <w:color w:val="000000" w:themeColor="text1"/>
          <w:sz w:val="24"/>
          <w:szCs w:val="24"/>
        </w:rPr>
        <w:t xml:space="preserve">chemical </w:t>
      </w:r>
      <w:r w:rsidR="00FB20FE" w:rsidRPr="0030182E">
        <w:rPr>
          <w:rFonts w:ascii="Arial" w:hAnsi="Arial" w:cs="Arial"/>
          <w:color w:val="000000" w:themeColor="text1"/>
          <w:sz w:val="24"/>
          <w:szCs w:val="24"/>
        </w:rPr>
        <w:t>plant</w:t>
      </w:r>
      <w:r w:rsidR="005F74C9" w:rsidRPr="0030182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30182E">
        <w:rPr>
          <w:rFonts w:ascii="Arial" w:hAnsi="Arial" w:cs="Arial"/>
          <w:color w:val="000000" w:themeColor="text1"/>
          <w:sz w:val="24"/>
          <w:szCs w:val="24"/>
        </w:rPr>
        <w:t xml:space="preserve">within stringent timelines, ensuring seamless operational readiness </w:t>
      </w:r>
      <w:r w:rsidR="00FB20FE" w:rsidRPr="0030182E">
        <w:rPr>
          <w:rFonts w:ascii="Arial" w:hAnsi="Arial" w:cs="Arial"/>
          <w:color w:val="000000" w:themeColor="text1"/>
          <w:sz w:val="24"/>
          <w:szCs w:val="24"/>
        </w:rPr>
        <w:t>of</w:t>
      </w:r>
      <w:r w:rsidRPr="0030182E">
        <w:rPr>
          <w:rFonts w:ascii="Arial" w:hAnsi="Arial" w:cs="Arial"/>
          <w:color w:val="000000" w:themeColor="text1"/>
          <w:sz w:val="24"/>
          <w:szCs w:val="24"/>
        </w:rPr>
        <w:t xml:space="preserve"> :</w:t>
      </w:r>
    </w:p>
    <w:p w:rsidR="00FB20FE" w:rsidRPr="00AB34E8" w:rsidRDefault="00FB20FE" w:rsidP="004A4088">
      <w:pPr>
        <w:pStyle w:val="ListParagraph"/>
        <w:numPr>
          <w:ilvl w:val="0"/>
          <w:numId w:val="12"/>
        </w:numPr>
        <w:spacing w:afterLines="35" w:line="276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AB34E8">
        <w:rPr>
          <w:rFonts w:ascii="Arial" w:hAnsi="Arial" w:cs="Arial"/>
          <w:color w:val="000000" w:themeColor="text1"/>
          <w:sz w:val="24"/>
          <w:szCs w:val="24"/>
        </w:rPr>
        <w:t>TiO2 black plant of 50TPD</w:t>
      </w:r>
    </w:p>
    <w:p w:rsidR="00FB20FE" w:rsidRPr="00AB34E8" w:rsidRDefault="00FB20FE" w:rsidP="004A4088">
      <w:pPr>
        <w:pStyle w:val="ListParagraph"/>
        <w:numPr>
          <w:ilvl w:val="0"/>
          <w:numId w:val="12"/>
        </w:numPr>
        <w:spacing w:afterLines="35" w:line="276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AB34E8">
        <w:rPr>
          <w:rFonts w:ascii="Arial" w:hAnsi="Arial" w:cs="Arial"/>
          <w:color w:val="000000" w:themeColor="text1"/>
          <w:sz w:val="24"/>
          <w:szCs w:val="24"/>
        </w:rPr>
        <w:t>Pyridine based fluorinated agrochemical plant of 300TPA</w:t>
      </w:r>
    </w:p>
    <w:p w:rsidR="00FB20FE" w:rsidRPr="00AB34E8" w:rsidRDefault="00FB20FE" w:rsidP="004A4088">
      <w:pPr>
        <w:pStyle w:val="ListParagraph"/>
        <w:numPr>
          <w:ilvl w:val="0"/>
          <w:numId w:val="12"/>
        </w:numPr>
        <w:spacing w:afterLines="35" w:line="276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AB34E8">
        <w:rPr>
          <w:rFonts w:ascii="Arial" w:hAnsi="Arial" w:cs="Arial"/>
          <w:color w:val="000000" w:themeColor="text1"/>
          <w:sz w:val="24"/>
          <w:szCs w:val="24"/>
        </w:rPr>
        <w:t>Sodium Hydrosulphite plant of 7200 TPA</w:t>
      </w:r>
    </w:p>
    <w:p w:rsidR="00192B6F" w:rsidRPr="00AB34E8" w:rsidRDefault="0047230C" w:rsidP="004A4088">
      <w:pPr>
        <w:pStyle w:val="ListParagraph"/>
        <w:numPr>
          <w:ilvl w:val="0"/>
          <w:numId w:val="12"/>
        </w:numPr>
        <w:spacing w:afterLines="35" w:line="276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AB34E8">
        <w:rPr>
          <w:rFonts w:ascii="Arial" w:hAnsi="Arial" w:cs="Arial"/>
          <w:color w:val="000000" w:themeColor="text1"/>
          <w:sz w:val="24"/>
          <w:szCs w:val="24"/>
        </w:rPr>
        <w:t>75</w:t>
      </w:r>
      <w:r w:rsidR="00192B6F" w:rsidRPr="00AB34E8">
        <w:rPr>
          <w:rFonts w:ascii="Arial" w:hAnsi="Arial" w:cs="Arial"/>
          <w:color w:val="000000" w:themeColor="text1"/>
          <w:sz w:val="24"/>
          <w:szCs w:val="24"/>
        </w:rPr>
        <w:t>00TPA of PTSA</w:t>
      </w:r>
      <w:r w:rsidR="009A4A69" w:rsidRPr="00AB34E8">
        <w:rPr>
          <w:rFonts w:ascii="Arial" w:hAnsi="Arial" w:cs="Arial"/>
          <w:color w:val="000000" w:themeColor="text1"/>
          <w:sz w:val="24"/>
          <w:szCs w:val="24"/>
        </w:rPr>
        <w:t xml:space="preserve"> plant</w:t>
      </w:r>
    </w:p>
    <w:p w:rsidR="00FD7CD2" w:rsidRPr="0030182E" w:rsidRDefault="009A4A69" w:rsidP="004A4088">
      <w:pPr>
        <w:pStyle w:val="ListParagraph"/>
        <w:numPr>
          <w:ilvl w:val="0"/>
          <w:numId w:val="12"/>
        </w:numPr>
        <w:spacing w:afterLines="35" w:line="276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30182E">
        <w:rPr>
          <w:rFonts w:ascii="Arial" w:hAnsi="Arial" w:cs="Arial"/>
          <w:color w:val="000000" w:themeColor="text1"/>
          <w:sz w:val="24"/>
          <w:szCs w:val="24"/>
        </w:rPr>
        <w:t>25TPD of CPC green plant</w:t>
      </w:r>
    </w:p>
    <w:p w:rsidR="005F74C9" w:rsidRPr="0030182E" w:rsidRDefault="00D8620D" w:rsidP="004A4088">
      <w:pPr>
        <w:pStyle w:val="ListParagraph"/>
        <w:numPr>
          <w:ilvl w:val="0"/>
          <w:numId w:val="2"/>
        </w:numPr>
        <w:spacing w:afterLines="35" w:line="276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30182E">
        <w:rPr>
          <w:rFonts w:ascii="Arial" w:hAnsi="Arial" w:cs="Arial"/>
          <w:color w:val="000000" w:themeColor="text1"/>
          <w:sz w:val="24"/>
          <w:szCs w:val="24"/>
        </w:rPr>
        <w:t>Executed</w:t>
      </w:r>
      <w:r w:rsidR="00E2028E" w:rsidRPr="0030182E">
        <w:rPr>
          <w:rFonts w:ascii="Arial" w:hAnsi="Arial" w:cs="Arial"/>
          <w:color w:val="000000" w:themeColor="text1"/>
          <w:sz w:val="24"/>
          <w:szCs w:val="24"/>
        </w:rPr>
        <w:t xml:space="preserve"> transfer of </w:t>
      </w:r>
      <w:r w:rsidRPr="0030182E">
        <w:rPr>
          <w:rFonts w:ascii="Arial" w:hAnsi="Arial" w:cs="Arial"/>
          <w:color w:val="000000" w:themeColor="text1"/>
          <w:sz w:val="24"/>
          <w:szCs w:val="24"/>
        </w:rPr>
        <w:t xml:space="preserve">Technology of </w:t>
      </w:r>
      <w:r w:rsidR="00E2028E" w:rsidRPr="0030182E">
        <w:rPr>
          <w:rFonts w:ascii="Arial" w:hAnsi="Arial" w:cs="Arial"/>
          <w:color w:val="000000" w:themeColor="text1"/>
          <w:sz w:val="24"/>
          <w:szCs w:val="24"/>
        </w:rPr>
        <w:t>PTSA, Sodium Hydrosulphide plant</w:t>
      </w:r>
      <w:r w:rsidR="00E95EBF" w:rsidRPr="0030182E">
        <w:rPr>
          <w:rFonts w:ascii="Arial" w:hAnsi="Arial" w:cs="Arial"/>
          <w:color w:val="000000" w:themeColor="text1"/>
          <w:sz w:val="24"/>
          <w:szCs w:val="24"/>
        </w:rPr>
        <w:t xml:space="preserve"> with 100% successfully</w:t>
      </w:r>
      <w:r w:rsidR="00E2028E" w:rsidRPr="0030182E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="004D6D8B" w:rsidRPr="0030182E">
        <w:rPr>
          <w:rFonts w:ascii="Arial" w:hAnsi="Arial" w:cs="Arial"/>
          <w:color w:val="000000" w:themeColor="text1"/>
          <w:sz w:val="24"/>
          <w:szCs w:val="24"/>
        </w:rPr>
        <w:t>b</w:t>
      </w:r>
      <w:r w:rsidR="005F74C9" w:rsidRPr="0030182E">
        <w:rPr>
          <w:rFonts w:ascii="Arial" w:hAnsi="Arial" w:cs="Arial"/>
          <w:color w:val="000000" w:themeColor="text1"/>
          <w:sz w:val="24"/>
          <w:szCs w:val="24"/>
        </w:rPr>
        <w:t xml:space="preserve">rown field </w:t>
      </w:r>
      <w:r w:rsidR="004D6D8B" w:rsidRPr="0030182E">
        <w:rPr>
          <w:rFonts w:ascii="Arial" w:hAnsi="Arial" w:cs="Arial"/>
          <w:color w:val="000000" w:themeColor="text1"/>
          <w:sz w:val="24"/>
          <w:szCs w:val="24"/>
        </w:rPr>
        <w:t xml:space="preserve">plant </w:t>
      </w:r>
      <w:r w:rsidR="005F74C9" w:rsidRPr="0030182E">
        <w:rPr>
          <w:rFonts w:ascii="Arial" w:hAnsi="Arial" w:cs="Arial"/>
          <w:color w:val="000000" w:themeColor="text1"/>
          <w:sz w:val="24"/>
          <w:szCs w:val="24"/>
        </w:rPr>
        <w:t>expansion &amp; Campaign product</w:t>
      </w:r>
      <w:r w:rsidR="004D6D8B" w:rsidRPr="0030182E">
        <w:rPr>
          <w:rFonts w:ascii="Arial" w:hAnsi="Arial" w:cs="Arial"/>
          <w:color w:val="000000" w:themeColor="text1"/>
          <w:sz w:val="24"/>
          <w:szCs w:val="24"/>
        </w:rPr>
        <w:t>ion</w:t>
      </w:r>
      <w:r w:rsidR="005F74C9" w:rsidRPr="0030182E">
        <w:rPr>
          <w:rFonts w:ascii="Arial" w:hAnsi="Arial" w:cs="Arial"/>
          <w:color w:val="000000" w:themeColor="text1"/>
          <w:sz w:val="24"/>
          <w:szCs w:val="24"/>
        </w:rPr>
        <w:t xml:space="preserve"> in MPP plant with refrigerant based chemicals, ethylene urea, </w:t>
      </w:r>
      <w:proofErr w:type="spellStart"/>
      <w:r w:rsidR="005F74C9" w:rsidRPr="0030182E">
        <w:rPr>
          <w:rFonts w:ascii="Arial" w:hAnsi="Arial" w:cs="Arial"/>
          <w:color w:val="000000" w:themeColor="text1"/>
          <w:sz w:val="24"/>
          <w:szCs w:val="24"/>
        </w:rPr>
        <w:t>Stearamide</w:t>
      </w:r>
      <w:proofErr w:type="spellEnd"/>
      <w:r w:rsidR="005F74C9" w:rsidRPr="0030182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</w:p>
    <w:p w:rsidR="00FD7CD2" w:rsidRPr="0030182E" w:rsidRDefault="005F74C9" w:rsidP="004A4088">
      <w:pPr>
        <w:pStyle w:val="ListParagraph"/>
        <w:numPr>
          <w:ilvl w:val="0"/>
          <w:numId w:val="3"/>
        </w:numPr>
        <w:spacing w:afterLines="35" w:line="276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30182E">
        <w:rPr>
          <w:rFonts w:ascii="Arial" w:hAnsi="Arial" w:cs="Arial"/>
          <w:color w:val="000000" w:themeColor="text1"/>
          <w:sz w:val="24"/>
          <w:szCs w:val="24"/>
        </w:rPr>
        <w:t>Stabilisation</w:t>
      </w:r>
      <w:r w:rsidR="00D10C60" w:rsidRPr="0030182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4D6D8B" w:rsidRPr="0030182E">
        <w:rPr>
          <w:rFonts w:ascii="Arial" w:hAnsi="Arial" w:cs="Arial"/>
          <w:color w:val="000000" w:themeColor="text1"/>
          <w:sz w:val="24"/>
          <w:szCs w:val="24"/>
        </w:rPr>
        <w:t xml:space="preserve">of </w:t>
      </w:r>
      <w:r w:rsidR="00192B6F" w:rsidRPr="0030182E">
        <w:rPr>
          <w:rFonts w:ascii="Arial" w:hAnsi="Arial" w:cs="Arial"/>
          <w:color w:val="000000" w:themeColor="text1"/>
          <w:sz w:val="24"/>
          <w:szCs w:val="24"/>
        </w:rPr>
        <w:t>green &amp; brown</w:t>
      </w:r>
      <w:r w:rsidR="00905D17" w:rsidRPr="0030182E">
        <w:rPr>
          <w:rFonts w:ascii="Arial" w:hAnsi="Arial" w:cs="Arial"/>
          <w:color w:val="000000" w:themeColor="text1"/>
          <w:sz w:val="24"/>
          <w:szCs w:val="24"/>
        </w:rPr>
        <w:t xml:space="preserve"> field plant production by implementing</w:t>
      </w:r>
      <w:r w:rsidR="005025B3" w:rsidRPr="0030182E">
        <w:rPr>
          <w:rFonts w:ascii="Arial" w:hAnsi="Arial" w:cs="Arial"/>
          <w:color w:val="000000" w:themeColor="text1"/>
          <w:sz w:val="24"/>
          <w:szCs w:val="24"/>
        </w:rPr>
        <w:t xml:space="preserve"> kaizen, </w:t>
      </w:r>
      <w:r w:rsidR="00404287" w:rsidRPr="0030182E">
        <w:rPr>
          <w:rFonts w:ascii="Arial" w:hAnsi="Arial" w:cs="Arial"/>
          <w:color w:val="000000" w:themeColor="text1"/>
          <w:sz w:val="24"/>
          <w:szCs w:val="24"/>
        </w:rPr>
        <w:t>PSP-Blue methodology</w:t>
      </w:r>
      <w:r w:rsidR="00FD7CD2" w:rsidRPr="0030182E">
        <w:rPr>
          <w:rFonts w:ascii="Arial" w:hAnsi="Arial" w:cs="Arial"/>
          <w:color w:val="000000" w:themeColor="text1"/>
          <w:sz w:val="24"/>
          <w:szCs w:val="24"/>
        </w:rPr>
        <w:t xml:space="preserve"> by continuous development in in-house technology &amp; facility, overcome high corrosive, High temp, high pressure</w:t>
      </w:r>
      <w:r w:rsidR="004A1C73" w:rsidRPr="0030182E">
        <w:rPr>
          <w:rFonts w:ascii="Arial" w:hAnsi="Arial" w:cs="Arial"/>
          <w:color w:val="000000" w:themeColor="text1"/>
          <w:sz w:val="24"/>
          <w:szCs w:val="24"/>
        </w:rPr>
        <w:t xml:space="preserve"> (autoclave reactor) </w:t>
      </w:r>
      <w:r w:rsidR="00FD7CD2" w:rsidRPr="0030182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FD7CD2" w:rsidRPr="0030182E">
        <w:rPr>
          <w:rFonts w:ascii="Arial" w:hAnsi="Arial" w:cs="Arial"/>
          <w:color w:val="000000" w:themeColor="text1"/>
          <w:sz w:val="24"/>
          <w:szCs w:val="24"/>
        </w:rPr>
        <w:t>Sulphonation</w:t>
      </w:r>
      <w:proofErr w:type="spellEnd"/>
      <w:r w:rsidR="00FD7CD2" w:rsidRPr="0030182E">
        <w:rPr>
          <w:rFonts w:ascii="Arial" w:hAnsi="Arial" w:cs="Arial"/>
          <w:color w:val="000000" w:themeColor="text1"/>
          <w:sz w:val="24"/>
          <w:szCs w:val="24"/>
        </w:rPr>
        <w:t>, chlorination, fluorination reaction, distillation, extraction process, controlling huge waste generation, Cl2 recovery by compre</w:t>
      </w:r>
      <w:r w:rsidR="00B90350" w:rsidRPr="0030182E">
        <w:rPr>
          <w:rFonts w:ascii="Arial" w:hAnsi="Arial" w:cs="Arial"/>
          <w:color w:val="000000" w:themeColor="text1"/>
          <w:sz w:val="24"/>
          <w:szCs w:val="24"/>
        </w:rPr>
        <w:t>ssor</w:t>
      </w:r>
      <w:r w:rsidR="004A1C73" w:rsidRPr="0030182E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="003C5705" w:rsidRPr="0030182E">
        <w:rPr>
          <w:rFonts w:ascii="Arial" w:hAnsi="Arial" w:cs="Arial"/>
          <w:color w:val="000000" w:themeColor="text1"/>
          <w:sz w:val="24"/>
          <w:szCs w:val="24"/>
        </w:rPr>
        <w:t xml:space="preserve">handled SO2, SO3, </w:t>
      </w:r>
      <w:proofErr w:type="spellStart"/>
      <w:r w:rsidR="003C5705" w:rsidRPr="0030182E">
        <w:rPr>
          <w:rFonts w:ascii="Arial" w:hAnsi="Arial" w:cs="Arial"/>
          <w:color w:val="000000" w:themeColor="text1"/>
          <w:sz w:val="24"/>
          <w:szCs w:val="24"/>
        </w:rPr>
        <w:t>Dimethyl</w:t>
      </w:r>
      <w:proofErr w:type="spellEnd"/>
      <w:r w:rsidR="003C5705" w:rsidRPr="0030182E">
        <w:rPr>
          <w:rFonts w:ascii="Arial" w:hAnsi="Arial" w:cs="Arial"/>
          <w:color w:val="000000" w:themeColor="text1"/>
          <w:sz w:val="24"/>
          <w:szCs w:val="24"/>
        </w:rPr>
        <w:t xml:space="preserve"> Sulphate, </w:t>
      </w:r>
      <w:proofErr w:type="spellStart"/>
      <w:r w:rsidR="003C5705" w:rsidRPr="0030182E">
        <w:rPr>
          <w:rFonts w:ascii="Arial" w:hAnsi="Arial" w:cs="Arial"/>
          <w:color w:val="000000" w:themeColor="text1"/>
          <w:sz w:val="24"/>
          <w:szCs w:val="24"/>
        </w:rPr>
        <w:t>Dimethyl</w:t>
      </w:r>
      <w:proofErr w:type="spellEnd"/>
      <w:r w:rsidR="003C5705" w:rsidRPr="0030182E">
        <w:rPr>
          <w:rFonts w:ascii="Arial" w:hAnsi="Arial" w:cs="Arial"/>
          <w:color w:val="000000" w:themeColor="text1"/>
          <w:sz w:val="24"/>
          <w:szCs w:val="24"/>
        </w:rPr>
        <w:t xml:space="preserve"> Ether gas, </w:t>
      </w:r>
      <w:proofErr w:type="spellStart"/>
      <w:r w:rsidR="003C5705" w:rsidRPr="0030182E">
        <w:rPr>
          <w:rFonts w:ascii="Arial" w:hAnsi="Arial" w:cs="Arial"/>
          <w:color w:val="000000" w:themeColor="text1"/>
          <w:sz w:val="24"/>
          <w:szCs w:val="24"/>
        </w:rPr>
        <w:t>Methnol</w:t>
      </w:r>
      <w:proofErr w:type="spellEnd"/>
      <w:r w:rsidR="003C5705" w:rsidRPr="0030182E">
        <w:rPr>
          <w:rFonts w:ascii="Arial" w:hAnsi="Arial" w:cs="Arial"/>
          <w:color w:val="000000" w:themeColor="text1"/>
          <w:sz w:val="24"/>
          <w:szCs w:val="24"/>
        </w:rPr>
        <w:t xml:space="preserve">, internal reflux distillation column </w:t>
      </w:r>
      <w:r w:rsidR="004A1C73" w:rsidRPr="0030182E">
        <w:rPr>
          <w:rFonts w:ascii="Arial" w:hAnsi="Arial" w:cs="Arial"/>
          <w:color w:val="000000" w:themeColor="text1"/>
          <w:sz w:val="24"/>
          <w:szCs w:val="24"/>
        </w:rPr>
        <w:t>with DCS based production facility.</w:t>
      </w:r>
    </w:p>
    <w:p w:rsidR="00E93D1E" w:rsidRPr="0030182E" w:rsidRDefault="0030182E" w:rsidP="004A4088">
      <w:pPr>
        <w:pStyle w:val="ListParagraph"/>
        <w:numPr>
          <w:ilvl w:val="0"/>
          <w:numId w:val="2"/>
        </w:numPr>
        <w:spacing w:afterLines="35" w:line="276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30182E">
        <w:rPr>
          <w:rFonts w:ascii="Arial" w:hAnsi="Arial" w:cs="Arial"/>
          <w:color w:val="000000" w:themeColor="text1"/>
          <w:spacing w:val="2"/>
          <w:sz w:val="24"/>
          <w:szCs w:val="24"/>
          <w:shd w:val="clear" w:color="auto" w:fill="FFFFFF"/>
        </w:rPr>
        <w:t>Developed and controlled</w:t>
      </w:r>
      <w:r w:rsidR="00E05A39" w:rsidRPr="0030182E">
        <w:rPr>
          <w:rFonts w:ascii="Arial" w:hAnsi="Arial" w:cs="Arial"/>
          <w:color w:val="000000" w:themeColor="text1"/>
          <w:spacing w:val="2"/>
          <w:sz w:val="24"/>
          <w:szCs w:val="24"/>
          <w:shd w:val="clear" w:color="auto" w:fill="FFFFFF"/>
        </w:rPr>
        <w:t xml:space="preserve"> production schedules, ensuring timely</w:t>
      </w:r>
      <w:r w:rsidR="00E05A39" w:rsidRPr="0030182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Delivering of product</w:t>
      </w:r>
      <w:r w:rsidR="0051029A" w:rsidRPr="0030182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,</w:t>
      </w:r>
      <w:r w:rsidR="003C5705" w:rsidRPr="0030182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="00AD68F5" w:rsidRPr="0030182E">
        <w:rPr>
          <w:rFonts w:ascii="Arial" w:hAnsi="Arial" w:cs="Arial"/>
          <w:color w:val="000000" w:themeColor="text1"/>
          <w:sz w:val="24"/>
          <w:szCs w:val="24"/>
        </w:rPr>
        <w:t xml:space="preserve">dispatch </w:t>
      </w:r>
      <w:r w:rsidR="009A4A69" w:rsidRPr="0030182E">
        <w:rPr>
          <w:rFonts w:ascii="Arial" w:hAnsi="Arial" w:cs="Arial"/>
          <w:color w:val="000000" w:themeColor="text1"/>
          <w:sz w:val="24"/>
          <w:szCs w:val="24"/>
        </w:rPr>
        <w:t>planning &amp; forecast</w:t>
      </w:r>
      <w:r w:rsidR="00AA1B9C" w:rsidRPr="0030182E">
        <w:rPr>
          <w:rFonts w:ascii="Arial" w:hAnsi="Arial" w:cs="Arial"/>
          <w:color w:val="000000" w:themeColor="text1"/>
          <w:sz w:val="24"/>
          <w:szCs w:val="24"/>
        </w:rPr>
        <w:t>ing</w:t>
      </w:r>
      <w:r w:rsidR="009A4A69" w:rsidRPr="0030182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3C5705" w:rsidRPr="0030182E">
        <w:rPr>
          <w:rFonts w:ascii="Arial" w:hAnsi="Arial" w:cs="Arial"/>
          <w:color w:val="000000" w:themeColor="text1"/>
          <w:sz w:val="24"/>
          <w:szCs w:val="24"/>
        </w:rPr>
        <w:t>with keeping minimum inventory, dispatch through ISO tanker, ISO drums.</w:t>
      </w:r>
    </w:p>
    <w:p w:rsidR="0051029A" w:rsidRPr="0030182E" w:rsidRDefault="00682979" w:rsidP="004A4088">
      <w:pPr>
        <w:pStyle w:val="ListParagraph"/>
        <w:numPr>
          <w:ilvl w:val="0"/>
          <w:numId w:val="2"/>
        </w:numPr>
        <w:spacing w:afterLines="35" w:line="276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30182E">
        <w:rPr>
          <w:rFonts w:ascii="Arial" w:eastAsia="Times New Roman" w:hAnsi="Arial" w:cs="Arial"/>
          <w:color w:val="000000" w:themeColor="text1"/>
          <w:spacing w:val="2"/>
          <w:kern w:val="0"/>
          <w:sz w:val="24"/>
          <w:szCs w:val="24"/>
          <w:lang w:val="en-US"/>
        </w:rPr>
        <w:t>Timely A</w:t>
      </w:r>
      <w:r w:rsidR="00E2028E" w:rsidRPr="0030182E">
        <w:rPr>
          <w:rFonts w:ascii="Arial" w:eastAsia="Times New Roman" w:hAnsi="Arial" w:cs="Arial"/>
          <w:color w:val="000000" w:themeColor="text1"/>
          <w:spacing w:val="2"/>
          <w:kern w:val="0"/>
          <w:sz w:val="24"/>
          <w:szCs w:val="24"/>
          <w:lang w:val="en-US"/>
        </w:rPr>
        <w:t>llocating resources like materials, equipment, personnel</w:t>
      </w:r>
      <w:r w:rsidR="0051029A" w:rsidRPr="0030182E">
        <w:rPr>
          <w:rFonts w:ascii="Arial" w:eastAsia="Times New Roman" w:hAnsi="Arial" w:cs="Arial"/>
          <w:color w:val="000000" w:themeColor="text1"/>
          <w:spacing w:val="2"/>
          <w:kern w:val="0"/>
          <w:sz w:val="24"/>
          <w:szCs w:val="24"/>
          <w:lang w:val="en-US"/>
        </w:rPr>
        <w:t xml:space="preserve"> to meet production needs. Equipment capacity trial check, repair, replacement, debottlenecking, </w:t>
      </w:r>
      <w:r w:rsidR="00E95EBF" w:rsidRPr="0030182E">
        <w:rPr>
          <w:rFonts w:ascii="Arial" w:eastAsia="Times New Roman" w:hAnsi="Arial" w:cs="Arial"/>
          <w:color w:val="000000" w:themeColor="text1"/>
          <w:spacing w:val="2"/>
          <w:kern w:val="0"/>
          <w:sz w:val="24"/>
          <w:szCs w:val="24"/>
          <w:lang w:val="en-US"/>
        </w:rPr>
        <w:t xml:space="preserve">timely </w:t>
      </w:r>
      <w:r w:rsidR="0051029A" w:rsidRPr="0030182E">
        <w:rPr>
          <w:rFonts w:ascii="Arial" w:eastAsia="Times New Roman" w:hAnsi="Arial" w:cs="Arial"/>
          <w:color w:val="000000" w:themeColor="text1"/>
          <w:spacing w:val="2"/>
          <w:kern w:val="0"/>
          <w:sz w:val="24"/>
          <w:szCs w:val="24"/>
          <w:lang w:val="en-US"/>
        </w:rPr>
        <w:t>inspection, certification</w:t>
      </w:r>
      <w:r w:rsidR="00E95EBF" w:rsidRPr="0030182E">
        <w:rPr>
          <w:rFonts w:ascii="Arial" w:eastAsia="Times New Roman" w:hAnsi="Arial" w:cs="Arial"/>
          <w:color w:val="000000" w:themeColor="text1"/>
          <w:spacing w:val="2"/>
          <w:kern w:val="0"/>
          <w:sz w:val="24"/>
          <w:szCs w:val="24"/>
          <w:lang w:val="en-US"/>
        </w:rPr>
        <w:t>, Schedule maintenance planning</w:t>
      </w:r>
      <w:r w:rsidR="0051029A" w:rsidRPr="0030182E">
        <w:rPr>
          <w:rFonts w:ascii="Arial" w:eastAsia="Times New Roman" w:hAnsi="Arial" w:cs="Arial"/>
          <w:color w:val="000000" w:themeColor="text1"/>
          <w:spacing w:val="2"/>
          <w:kern w:val="0"/>
          <w:sz w:val="24"/>
          <w:szCs w:val="24"/>
          <w:lang w:val="en-US"/>
        </w:rPr>
        <w:t>.</w:t>
      </w:r>
    </w:p>
    <w:p w:rsidR="00782B91" w:rsidRPr="0030182E" w:rsidRDefault="00AB7A20" w:rsidP="00782B91">
      <w:pPr>
        <w:pStyle w:val="ListParagraph"/>
        <w:numPr>
          <w:ilvl w:val="0"/>
          <w:numId w:val="3"/>
        </w:numPr>
        <w:spacing w:after="240" w:line="276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bookmarkStart w:id="0" w:name="_Hlk174914349"/>
      <w:r w:rsidRPr="0030182E"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Manpower </w:t>
      </w:r>
      <w:r w:rsidR="00DE3F32" w:rsidRPr="0030182E">
        <w:rPr>
          <w:rFonts w:ascii="Arial" w:hAnsi="Arial" w:cs="Arial"/>
          <w:color w:val="000000" w:themeColor="text1"/>
          <w:sz w:val="24"/>
          <w:szCs w:val="24"/>
        </w:rPr>
        <w:t>management</w:t>
      </w:r>
      <w:r w:rsidR="004A1C73" w:rsidRPr="0030182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DE3F32" w:rsidRPr="0030182E">
        <w:rPr>
          <w:rFonts w:ascii="Arial" w:hAnsi="Arial" w:cs="Arial"/>
          <w:color w:val="000000" w:themeColor="text1"/>
          <w:sz w:val="24"/>
          <w:szCs w:val="24"/>
        </w:rPr>
        <w:t xml:space="preserve"> through</w:t>
      </w:r>
      <w:r w:rsidR="004A1C73" w:rsidRPr="0030182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3C5705" w:rsidRPr="0030182E">
        <w:rPr>
          <w:rFonts w:ascii="Arial" w:hAnsi="Arial" w:cs="Arial"/>
          <w:color w:val="000000" w:themeColor="text1"/>
          <w:sz w:val="24"/>
          <w:szCs w:val="24"/>
        </w:rPr>
        <w:t xml:space="preserve">Shift planning, </w:t>
      </w:r>
      <w:r w:rsidR="004A1C73" w:rsidRPr="0030182E">
        <w:rPr>
          <w:rFonts w:ascii="Arial" w:hAnsi="Arial" w:cs="Arial"/>
          <w:color w:val="000000" w:themeColor="text1"/>
          <w:sz w:val="24"/>
          <w:szCs w:val="24"/>
        </w:rPr>
        <w:t>supervising,</w:t>
      </w:r>
      <w:r w:rsidR="003C5705" w:rsidRPr="0030182E">
        <w:rPr>
          <w:rFonts w:ascii="Arial" w:hAnsi="Arial" w:cs="Arial"/>
          <w:color w:val="000000" w:themeColor="text1"/>
          <w:sz w:val="24"/>
          <w:szCs w:val="24"/>
        </w:rPr>
        <w:t xml:space="preserve"> addressing employees issue, </w:t>
      </w:r>
      <w:r w:rsidR="004A1C73" w:rsidRPr="0030182E">
        <w:rPr>
          <w:rFonts w:ascii="Arial" w:hAnsi="Arial" w:cs="Arial"/>
          <w:color w:val="000000" w:themeColor="text1"/>
          <w:sz w:val="24"/>
          <w:szCs w:val="24"/>
        </w:rPr>
        <w:t>motivating team, skilled up, improve in skill matrix</w:t>
      </w:r>
      <w:r w:rsidR="00DE3F32" w:rsidRPr="0030182E">
        <w:rPr>
          <w:rFonts w:ascii="Arial" w:hAnsi="Arial" w:cs="Arial"/>
          <w:color w:val="000000" w:themeColor="text1"/>
          <w:sz w:val="24"/>
          <w:szCs w:val="24"/>
        </w:rPr>
        <w:t>, feedback process, Appraisal of employees</w:t>
      </w:r>
      <w:r w:rsidR="003C5705" w:rsidRPr="0030182E">
        <w:rPr>
          <w:rFonts w:ascii="Arial" w:hAnsi="Arial" w:cs="Arial"/>
          <w:color w:val="000000" w:themeColor="text1"/>
          <w:sz w:val="24"/>
          <w:szCs w:val="24"/>
        </w:rPr>
        <w:t>.</w:t>
      </w:r>
    </w:p>
    <w:p w:rsidR="00E93D1E" w:rsidRPr="0030182E" w:rsidRDefault="00682979" w:rsidP="00782B91">
      <w:pPr>
        <w:pStyle w:val="ListParagraph"/>
        <w:numPr>
          <w:ilvl w:val="0"/>
          <w:numId w:val="3"/>
        </w:numPr>
        <w:spacing w:after="240" w:line="276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30182E">
        <w:rPr>
          <w:rFonts w:ascii="Arial" w:hAnsi="Arial" w:cs="Arial"/>
          <w:color w:val="000000" w:themeColor="text1"/>
          <w:sz w:val="24"/>
          <w:szCs w:val="24"/>
        </w:rPr>
        <w:t>Enhanced m</w:t>
      </w:r>
      <w:r w:rsidR="00E93D1E" w:rsidRPr="0030182E">
        <w:rPr>
          <w:rFonts w:ascii="Arial" w:hAnsi="Arial" w:cs="Arial"/>
          <w:color w:val="000000" w:themeColor="text1"/>
          <w:sz w:val="24"/>
          <w:szCs w:val="24"/>
        </w:rPr>
        <w:t>ont</w:t>
      </w:r>
      <w:r w:rsidRPr="0030182E">
        <w:rPr>
          <w:rFonts w:ascii="Arial" w:hAnsi="Arial" w:cs="Arial"/>
          <w:color w:val="000000" w:themeColor="text1"/>
          <w:sz w:val="24"/>
          <w:szCs w:val="24"/>
        </w:rPr>
        <w:t xml:space="preserve">hly safety tracking sheet score </w:t>
      </w:r>
      <w:r w:rsidR="00E93D1E" w:rsidRPr="0030182E">
        <w:rPr>
          <w:rFonts w:ascii="Arial" w:hAnsi="Arial" w:cs="Arial"/>
          <w:color w:val="000000" w:themeColor="text1"/>
          <w:sz w:val="24"/>
          <w:szCs w:val="24"/>
        </w:rPr>
        <w:t>by 5% with leading &amp; Lagging safety parameters. Ensure HSE all compliance maintained by parameter &amp; continuous improvement going.</w:t>
      </w:r>
    </w:p>
    <w:p w:rsidR="00BC6A36" w:rsidRPr="0030182E" w:rsidRDefault="00BC6A36" w:rsidP="004A4088">
      <w:pPr>
        <w:pStyle w:val="ListParagraph"/>
        <w:numPr>
          <w:ilvl w:val="0"/>
          <w:numId w:val="2"/>
        </w:numPr>
        <w:spacing w:afterLines="35" w:line="276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30182E">
        <w:rPr>
          <w:rFonts w:ascii="Arial" w:hAnsi="Arial" w:cs="Arial"/>
          <w:color w:val="000000" w:themeColor="text1"/>
          <w:sz w:val="24"/>
          <w:szCs w:val="24"/>
        </w:rPr>
        <w:t>Reduced RM consumption as a part of continuous development and annul KPI target</w:t>
      </w:r>
    </w:p>
    <w:p w:rsidR="00BC6A36" w:rsidRPr="0030182E" w:rsidRDefault="00BC6A36" w:rsidP="004A4088">
      <w:pPr>
        <w:pStyle w:val="ListParagraph"/>
        <w:numPr>
          <w:ilvl w:val="0"/>
          <w:numId w:val="14"/>
        </w:numPr>
        <w:spacing w:afterLines="35" w:line="276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30182E">
        <w:rPr>
          <w:rFonts w:ascii="Arial" w:hAnsi="Arial" w:cs="Arial"/>
          <w:color w:val="000000" w:themeColor="text1"/>
          <w:sz w:val="24"/>
          <w:szCs w:val="24"/>
        </w:rPr>
        <w:t xml:space="preserve">Iron by 10%, 2. TCA by 4.2%, 3. Methanol by 10% </w:t>
      </w:r>
    </w:p>
    <w:p w:rsidR="00BC6A36" w:rsidRPr="0030182E" w:rsidRDefault="00BC6A36" w:rsidP="004A4088">
      <w:pPr>
        <w:pStyle w:val="ListParagraph"/>
        <w:numPr>
          <w:ilvl w:val="0"/>
          <w:numId w:val="2"/>
        </w:numPr>
        <w:spacing w:afterLines="35" w:line="276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30182E">
        <w:rPr>
          <w:rFonts w:ascii="Arial" w:hAnsi="Arial" w:cs="Arial"/>
          <w:color w:val="000000" w:themeColor="text1"/>
          <w:sz w:val="24"/>
          <w:szCs w:val="24"/>
        </w:rPr>
        <w:t>Other cost saving achievement by Batch Cycle time reduction (BCT) reduction, reducing plant effluent generation &amp; reducing discharge by reuse, quality improvement, energy cost reduction.</w:t>
      </w:r>
    </w:p>
    <w:p w:rsidR="00BC6A36" w:rsidRPr="00695D1F" w:rsidRDefault="00BC6A36" w:rsidP="00695D1F">
      <w:pPr>
        <w:pStyle w:val="ListParagraph"/>
        <w:numPr>
          <w:ilvl w:val="0"/>
          <w:numId w:val="2"/>
        </w:numPr>
        <w:spacing w:afterLines="35" w:line="276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30182E">
        <w:rPr>
          <w:rFonts w:ascii="Arial" w:hAnsi="Arial" w:cs="Arial"/>
          <w:color w:val="000000" w:themeColor="text1"/>
          <w:sz w:val="24"/>
          <w:szCs w:val="24"/>
        </w:rPr>
        <w:t>compliance to stack holders, Daily Production Report, RM Norms, yield, MR report preparation, implementing MOM of Daily Production Meeting.</w:t>
      </w:r>
    </w:p>
    <w:bookmarkEnd w:id="0"/>
    <w:p w:rsidR="009057F0" w:rsidRPr="00695D1F" w:rsidRDefault="00C12F02" w:rsidP="00695D1F">
      <w:pPr>
        <w:pStyle w:val="NoSpacing"/>
        <w:rPr>
          <w:rFonts w:ascii="Arial" w:hAnsi="Arial" w:cs="Arial"/>
          <w:b/>
          <w:sz w:val="24"/>
        </w:rPr>
      </w:pPr>
      <w:r w:rsidRPr="00695D1F">
        <w:rPr>
          <w:rFonts w:ascii="Arial" w:hAnsi="Arial" w:cs="Arial"/>
          <w:b/>
          <w:sz w:val="24"/>
        </w:rPr>
        <w:t>P</w:t>
      </w:r>
      <w:r w:rsidR="00F81AC3" w:rsidRPr="00695D1F">
        <w:rPr>
          <w:rFonts w:ascii="Arial" w:hAnsi="Arial" w:cs="Arial"/>
          <w:b/>
          <w:sz w:val="24"/>
        </w:rPr>
        <w:t>ROJECT &amp; ACHIEVEMENTS</w:t>
      </w:r>
    </w:p>
    <w:p w:rsidR="00D71FA1" w:rsidRPr="0030182E" w:rsidRDefault="00D71FA1" w:rsidP="004A4088">
      <w:pPr>
        <w:spacing w:afterLines="35" w:line="240" w:lineRule="auto"/>
        <w:jc w:val="both"/>
        <w:rPr>
          <w:rFonts w:ascii="Arial" w:hAnsi="Arial" w:cs="Arial"/>
          <w:color w:val="000000" w:themeColor="text1"/>
          <w:spacing w:val="-3"/>
          <w:sz w:val="24"/>
          <w:szCs w:val="24"/>
          <w:shd w:val="clear" w:color="auto" w:fill="FFFFFF"/>
        </w:rPr>
      </w:pPr>
      <w:r w:rsidRPr="0030182E">
        <w:rPr>
          <w:rFonts w:ascii="Arial" w:hAnsi="Arial" w:cs="Arial"/>
          <w:b/>
          <w:color w:val="000000" w:themeColor="text1"/>
          <w:spacing w:val="-3"/>
          <w:sz w:val="24"/>
          <w:szCs w:val="24"/>
          <w:shd w:val="clear" w:color="auto" w:fill="FFFFFF"/>
        </w:rPr>
        <w:t>To reduce specific Iron Consumption in Reduction reaction</w:t>
      </w:r>
      <w:r w:rsidRPr="0030182E">
        <w:rPr>
          <w:rFonts w:ascii="Arial" w:hAnsi="Arial" w:cs="Arial"/>
          <w:color w:val="000000" w:themeColor="text1"/>
          <w:spacing w:val="-3"/>
          <w:sz w:val="24"/>
          <w:szCs w:val="24"/>
          <w:shd w:val="clear" w:color="auto" w:fill="FFFFFF"/>
        </w:rPr>
        <w:t xml:space="preserve"> [from 160 to 140kg/ MT of TiO2]    </w:t>
      </w:r>
      <w:r w:rsidR="00A8766E" w:rsidRPr="0030182E">
        <w:rPr>
          <w:rFonts w:ascii="Arial" w:hAnsi="Arial" w:cs="Arial"/>
          <w:color w:val="000000" w:themeColor="text1"/>
          <w:spacing w:val="-3"/>
          <w:sz w:val="24"/>
          <w:szCs w:val="24"/>
          <w:shd w:val="clear" w:color="auto" w:fill="FFFFFF"/>
        </w:rPr>
        <w:t xml:space="preserve">         </w:t>
      </w:r>
      <w:r w:rsidRPr="0030182E">
        <w:rPr>
          <w:rFonts w:ascii="Arial" w:hAnsi="Arial" w:cs="Arial"/>
          <w:color w:val="000000" w:themeColor="text1"/>
          <w:spacing w:val="-3"/>
          <w:sz w:val="24"/>
          <w:szCs w:val="24"/>
          <w:shd w:val="clear" w:color="auto" w:fill="FFFFFF"/>
        </w:rPr>
        <w:t>May, 2024 – Feb,</w:t>
      </w:r>
      <w:r w:rsidR="00A8766E" w:rsidRPr="0030182E">
        <w:rPr>
          <w:rFonts w:ascii="Arial" w:hAnsi="Arial" w:cs="Arial"/>
          <w:color w:val="000000" w:themeColor="text1"/>
          <w:spacing w:val="-3"/>
          <w:sz w:val="24"/>
          <w:szCs w:val="24"/>
          <w:shd w:val="clear" w:color="auto" w:fill="FFFFFF"/>
        </w:rPr>
        <w:t xml:space="preserve"> </w:t>
      </w:r>
      <w:r w:rsidRPr="0030182E">
        <w:rPr>
          <w:rFonts w:ascii="Arial" w:hAnsi="Arial" w:cs="Arial"/>
          <w:color w:val="000000" w:themeColor="text1"/>
          <w:spacing w:val="-3"/>
          <w:sz w:val="24"/>
          <w:szCs w:val="24"/>
          <w:shd w:val="clear" w:color="auto" w:fill="FFFFFF"/>
        </w:rPr>
        <w:t>2025</w:t>
      </w:r>
    </w:p>
    <w:p w:rsidR="00A8766E" w:rsidRPr="0030182E" w:rsidRDefault="00D71FA1" w:rsidP="009057F0">
      <w:pPr>
        <w:pStyle w:val="ListParagraph"/>
        <w:numPr>
          <w:ilvl w:val="0"/>
          <w:numId w:val="9"/>
        </w:numPr>
        <w:spacing w:after="0" w:line="276" w:lineRule="auto"/>
        <w:ind w:left="714" w:hanging="357"/>
        <w:jc w:val="both"/>
        <w:rPr>
          <w:rFonts w:ascii="Arial" w:eastAsia="Microsoft JhengHei" w:hAnsi="Arial" w:cs="Arial"/>
          <w:sz w:val="24"/>
          <w:szCs w:val="24"/>
        </w:rPr>
      </w:pPr>
      <w:r w:rsidRPr="0030182E">
        <w:rPr>
          <w:rFonts w:ascii="Arial" w:hAnsi="Arial" w:cs="Arial"/>
          <w:color w:val="000000" w:themeColor="text1"/>
          <w:spacing w:val="-3"/>
          <w:sz w:val="24"/>
          <w:szCs w:val="24"/>
          <w:shd w:val="clear" w:color="auto" w:fill="FFFFFF"/>
        </w:rPr>
        <w:t xml:space="preserve">Total </w:t>
      </w:r>
      <w:r w:rsidR="00A8766E" w:rsidRPr="0030182E">
        <w:rPr>
          <w:rFonts w:ascii="Arial" w:hAnsi="Arial" w:cs="Arial"/>
          <w:sz w:val="24"/>
          <w:szCs w:val="24"/>
        </w:rPr>
        <w:t>monthly saving in terms of consumption cost Rs. 840000/Annum</w:t>
      </w:r>
      <w:r w:rsidR="00A8766E" w:rsidRPr="0030182E">
        <w:rPr>
          <w:rFonts w:ascii="Arial" w:eastAsia="Microsoft JhengHei" w:hAnsi="Arial" w:cs="Arial"/>
          <w:b/>
          <w:bCs/>
          <w:sz w:val="24"/>
          <w:szCs w:val="24"/>
        </w:rPr>
        <w:t xml:space="preserve"> </w:t>
      </w:r>
    </w:p>
    <w:p w:rsidR="00ED7A07" w:rsidRPr="0030182E" w:rsidRDefault="00DE3F32" w:rsidP="00A8766E">
      <w:pPr>
        <w:spacing w:after="0" w:line="276" w:lineRule="auto"/>
        <w:jc w:val="both"/>
        <w:rPr>
          <w:rFonts w:ascii="Arial" w:eastAsia="Microsoft JhengHei" w:hAnsi="Arial" w:cs="Arial"/>
          <w:sz w:val="24"/>
          <w:szCs w:val="24"/>
        </w:rPr>
      </w:pPr>
      <w:r w:rsidRPr="0030182E">
        <w:rPr>
          <w:rFonts w:ascii="Arial" w:eastAsia="Microsoft JhengHei" w:hAnsi="Arial" w:cs="Arial"/>
          <w:b/>
          <w:bCs/>
          <w:sz w:val="24"/>
          <w:szCs w:val="24"/>
        </w:rPr>
        <w:t xml:space="preserve">Stabilization of P31 plant </w:t>
      </w:r>
      <w:r w:rsidR="008810EF" w:rsidRPr="0030182E">
        <w:rPr>
          <w:rFonts w:ascii="Arial" w:eastAsia="Microsoft JhengHei" w:hAnsi="Arial" w:cs="Arial"/>
          <w:b/>
          <w:bCs/>
          <w:sz w:val="24"/>
          <w:szCs w:val="24"/>
        </w:rPr>
        <w:t xml:space="preserve">by </w:t>
      </w:r>
      <w:r w:rsidR="001C6E92" w:rsidRPr="0030182E">
        <w:rPr>
          <w:rFonts w:ascii="Arial" w:eastAsia="Microsoft JhengHei" w:hAnsi="Arial" w:cs="Arial"/>
          <w:b/>
          <w:bCs/>
          <w:sz w:val="24"/>
          <w:szCs w:val="24"/>
        </w:rPr>
        <w:t>increasing plant</w:t>
      </w:r>
      <w:r w:rsidR="00C644F1" w:rsidRPr="0030182E">
        <w:rPr>
          <w:rFonts w:ascii="Arial" w:eastAsia="Microsoft JhengHei" w:hAnsi="Arial" w:cs="Arial"/>
          <w:b/>
          <w:bCs/>
          <w:sz w:val="24"/>
          <w:szCs w:val="24"/>
        </w:rPr>
        <w:t xml:space="preserve"> running days</w:t>
      </w:r>
      <w:r w:rsidR="001C6E92" w:rsidRPr="0030182E">
        <w:rPr>
          <w:rFonts w:ascii="Arial" w:eastAsia="Microsoft JhengHei" w:hAnsi="Arial" w:cs="Arial"/>
          <w:b/>
          <w:bCs/>
          <w:sz w:val="24"/>
          <w:szCs w:val="24"/>
        </w:rPr>
        <w:t xml:space="preserve">/month </w:t>
      </w:r>
      <w:r w:rsidR="001C6E92" w:rsidRPr="0030182E">
        <w:rPr>
          <w:rFonts w:ascii="Arial" w:eastAsia="Microsoft JhengHei" w:hAnsi="Arial" w:cs="Arial"/>
          <w:bCs/>
          <w:sz w:val="24"/>
          <w:szCs w:val="24"/>
        </w:rPr>
        <w:t>[</w:t>
      </w:r>
      <w:r w:rsidR="001C6E92" w:rsidRPr="0030182E">
        <w:rPr>
          <w:rFonts w:ascii="Arial" w:hAnsi="Arial" w:cs="Arial"/>
          <w:sz w:val="24"/>
          <w:szCs w:val="24"/>
        </w:rPr>
        <w:t>from 5 to 14 days/</w:t>
      </w:r>
      <w:r w:rsidR="005A36D3" w:rsidRPr="0030182E">
        <w:rPr>
          <w:rFonts w:ascii="Arial" w:hAnsi="Arial" w:cs="Arial"/>
          <w:sz w:val="24"/>
          <w:szCs w:val="24"/>
        </w:rPr>
        <w:t>month (</w:t>
      </w:r>
      <w:r w:rsidR="00A8766E" w:rsidRPr="0030182E">
        <w:rPr>
          <w:rFonts w:ascii="Arial" w:hAnsi="Arial" w:cs="Arial"/>
          <w:sz w:val="24"/>
          <w:szCs w:val="24"/>
        </w:rPr>
        <w:t xml:space="preserve">50%] </w:t>
      </w:r>
      <w:r w:rsidR="008810EF" w:rsidRPr="0030182E">
        <w:rPr>
          <w:rFonts w:ascii="Arial" w:eastAsia="Microsoft JhengHei" w:hAnsi="Arial" w:cs="Arial"/>
          <w:sz w:val="24"/>
          <w:szCs w:val="24"/>
        </w:rPr>
        <w:t>May,</w:t>
      </w:r>
      <w:r w:rsidR="00D71FA1" w:rsidRPr="0030182E">
        <w:rPr>
          <w:rFonts w:ascii="Arial" w:eastAsia="Microsoft JhengHei" w:hAnsi="Arial" w:cs="Arial"/>
          <w:sz w:val="24"/>
          <w:szCs w:val="24"/>
        </w:rPr>
        <w:t xml:space="preserve"> </w:t>
      </w:r>
      <w:r w:rsidR="008810EF" w:rsidRPr="0030182E">
        <w:rPr>
          <w:rFonts w:ascii="Arial" w:eastAsia="Microsoft JhengHei" w:hAnsi="Arial" w:cs="Arial"/>
          <w:sz w:val="24"/>
          <w:szCs w:val="24"/>
        </w:rPr>
        <w:t>2019</w:t>
      </w:r>
      <w:r w:rsidR="00290649" w:rsidRPr="0030182E">
        <w:rPr>
          <w:rFonts w:ascii="Arial" w:eastAsia="Microsoft JhengHei" w:hAnsi="Arial" w:cs="Arial"/>
          <w:sz w:val="24"/>
          <w:szCs w:val="24"/>
        </w:rPr>
        <w:t xml:space="preserve">– </w:t>
      </w:r>
      <w:r w:rsidR="001C6E92" w:rsidRPr="0030182E">
        <w:rPr>
          <w:rFonts w:ascii="Arial" w:eastAsia="Microsoft JhengHei" w:hAnsi="Arial" w:cs="Arial"/>
          <w:sz w:val="24"/>
          <w:szCs w:val="24"/>
        </w:rPr>
        <w:t>Mar</w:t>
      </w:r>
      <w:r w:rsidR="008810EF" w:rsidRPr="0030182E">
        <w:rPr>
          <w:rFonts w:ascii="Arial" w:eastAsia="Microsoft JhengHei" w:hAnsi="Arial" w:cs="Arial"/>
          <w:sz w:val="24"/>
          <w:szCs w:val="24"/>
        </w:rPr>
        <w:t>,</w:t>
      </w:r>
      <w:r w:rsidR="00ED7A07" w:rsidRPr="0030182E">
        <w:rPr>
          <w:rFonts w:ascii="Arial" w:eastAsia="Microsoft JhengHei" w:hAnsi="Arial" w:cs="Arial"/>
          <w:sz w:val="24"/>
          <w:szCs w:val="24"/>
        </w:rPr>
        <w:t xml:space="preserve"> </w:t>
      </w:r>
      <w:r w:rsidR="008810EF" w:rsidRPr="0030182E">
        <w:rPr>
          <w:rFonts w:ascii="Arial" w:eastAsia="Microsoft JhengHei" w:hAnsi="Arial" w:cs="Arial"/>
          <w:sz w:val="24"/>
          <w:szCs w:val="24"/>
        </w:rPr>
        <w:t>2020</w:t>
      </w:r>
    </w:p>
    <w:p w:rsidR="009057F0" w:rsidRPr="0030182E" w:rsidRDefault="009057F0" w:rsidP="00356681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0182E">
        <w:rPr>
          <w:rFonts w:ascii="Arial" w:hAnsi="Arial" w:cs="Arial"/>
          <w:sz w:val="24"/>
          <w:szCs w:val="24"/>
        </w:rPr>
        <w:t>Total monthly sa</w:t>
      </w:r>
      <w:r w:rsidR="00D71FA1" w:rsidRPr="0030182E">
        <w:rPr>
          <w:rFonts w:ascii="Arial" w:hAnsi="Arial" w:cs="Arial"/>
          <w:sz w:val="24"/>
          <w:szCs w:val="24"/>
        </w:rPr>
        <w:t>ving in terms of production gain (plant revenue) Rs. 6200000</w:t>
      </w:r>
      <w:r w:rsidRPr="0030182E">
        <w:rPr>
          <w:rFonts w:ascii="Arial" w:hAnsi="Arial" w:cs="Arial"/>
          <w:sz w:val="24"/>
          <w:szCs w:val="24"/>
        </w:rPr>
        <w:t>/month</w:t>
      </w:r>
    </w:p>
    <w:p w:rsidR="00ED7A07" w:rsidRPr="0030182E" w:rsidRDefault="00ED7A07" w:rsidP="00290649">
      <w:pPr>
        <w:spacing w:after="0" w:line="276" w:lineRule="auto"/>
        <w:rPr>
          <w:rFonts w:ascii="Arial" w:eastAsia="Microsoft JhengHei" w:hAnsi="Arial" w:cs="Arial"/>
          <w:sz w:val="24"/>
          <w:szCs w:val="24"/>
        </w:rPr>
      </w:pPr>
      <w:r w:rsidRPr="0030182E">
        <w:rPr>
          <w:rFonts w:ascii="Arial" w:eastAsia="Microsoft JhengHei" w:hAnsi="Arial" w:cs="Arial"/>
          <w:b/>
          <w:bCs/>
          <w:sz w:val="24"/>
          <w:szCs w:val="24"/>
        </w:rPr>
        <w:t xml:space="preserve">To improve R100 specific consumption in P-31 plant </w:t>
      </w:r>
      <w:r w:rsidRPr="0030182E">
        <w:rPr>
          <w:rFonts w:ascii="Arial" w:eastAsia="Microsoft JhengHei" w:hAnsi="Arial" w:cs="Arial"/>
          <w:bCs/>
          <w:sz w:val="24"/>
          <w:szCs w:val="24"/>
        </w:rPr>
        <w:t xml:space="preserve">[from 1.59 to 1.52MT/MT </w:t>
      </w:r>
      <w:r w:rsidR="005F57DF" w:rsidRPr="0030182E">
        <w:rPr>
          <w:rFonts w:ascii="Arial" w:eastAsia="Microsoft JhengHei" w:hAnsi="Arial" w:cs="Arial"/>
          <w:bCs/>
          <w:sz w:val="24"/>
          <w:szCs w:val="24"/>
        </w:rPr>
        <w:t>(</w:t>
      </w:r>
      <w:r w:rsidRPr="0030182E">
        <w:rPr>
          <w:rFonts w:ascii="Arial" w:eastAsia="Microsoft JhengHei" w:hAnsi="Arial" w:cs="Arial"/>
          <w:bCs/>
          <w:sz w:val="24"/>
          <w:szCs w:val="24"/>
        </w:rPr>
        <w:t>4.4%</w:t>
      </w:r>
      <w:r w:rsidR="005F57DF" w:rsidRPr="0030182E">
        <w:rPr>
          <w:rFonts w:ascii="Arial" w:eastAsia="Microsoft JhengHei" w:hAnsi="Arial" w:cs="Arial"/>
          <w:bCs/>
          <w:sz w:val="24"/>
          <w:szCs w:val="24"/>
        </w:rPr>
        <w:t>)</w:t>
      </w:r>
      <w:r w:rsidRPr="0030182E">
        <w:rPr>
          <w:rFonts w:ascii="Arial" w:eastAsia="Microsoft JhengHei" w:hAnsi="Arial" w:cs="Arial"/>
          <w:bCs/>
          <w:sz w:val="24"/>
          <w:szCs w:val="24"/>
        </w:rPr>
        <w:t>]</w:t>
      </w:r>
      <w:r w:rsidRPr="0030182E">
        <w:rPr>
          <w:rFonts w:ascii="Arial" w:eastAsia="Microsoft JhengHei" w:hAnsi="Arial" w:cs="Arial"/>
          <w:b/>
          <w:bCs/>
          <w:sz w:val="24"/>
          <w:szCs w:val="24"/>
        </w:rPr>
        <w:t xml:space="preserve">                    </w:t>
      </w:r>
      <w:r w:rsidR="005F57DF" w:rsidRPr="0030182E">
        <w:rPr>
          <w:rFonts w:ascii="Arial" w:eastAsia="Microsoft JhengHei" w:hAnsi="Arial" w:cs="Arial"/>
          <w:sz w:val="24"/>
          <w:szCs w:val="24"/>
        </w:rPr>
        <w:t xml:space="preserve">     </w:t>
      </w:r>
      <w:r w:rsidR="004D6D8B" w:rsidRPr="0030182E">
        <w:rPr>
          <w:rFonts w:ascii="Arial" w:eastAsia="Microsoft JhengHei" w:hAnsi="Arial" w:cs="Arial"/>
          <w:sz w:val="24"/>
          <w:szCs w:val="24"/>
        </w:rPr>
        <w:t xml:space="preserve"> </w:t>
      </w:r>
      <w:r w:rsidRPr="0030182E">
        <w:rPr>
          <w:rFonts w:ascii="Arial" w:eastAsia="Microsoft JhengHei" w:hAnsi="Arial" w:cs="Arial"/>
          <w:sz w:val="24"/>
          <w:szCs w:val="24"/>
        </w:rPr>
        <w:t>June, 2021– Feb, 2022</w:t>
      </w:r>
    </w:p>
    <w:p w:rsidR="00E95EBF" w:rsidRPr="0030182E" w:rsidRDefault="00356681" w:rsidP="00E95EBF">
      <w:pPr>
        <w:pStyle w:val="ListParagraph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30182E">
        <w:rPr>
          <w:rFonts w:ascii="Arial" w:hAnsi="Arial" w:cs="Arial"/>
          <w:sz w:val="24"/>
          <w:szCs w:val="24"/>
        </w:rPr>
        <w:t xml:space="preserve">Total monthly saving </w:t>
      </w:r>
      <w:r w:rsidR="00A8766E" w:rsidRPr="0030182E">
        <w:rPr>
          <w:rFonts w:ascii="Arial" w:hAnsi="Arial" w:cs="Arial"/>
          <w:sz w:val="24"/>
          <w:szCs w:val="24"/>
        </w:rPr>
        <w:t>Rs. 160000</w:t>
      </w:r>
      <w:r w:rsidR="00D37EE9" w:rsidRPr="0030182E">
        <w:rPr>
          <w:rFonts w:ascii="Arial" w:hAnsi="Arial" w:cs="Arial"/>
          <w:sz w:val="24"/>
          <w:szCs w:val="24"/>
        </w:rPr>
        <w:t>/month</w:t>
      </w:r>
    </w:p>
    <w:p w:rsidR="00AF5E13" w:rsidRPr="0030182E" w:rsidRDefault="00404287" w:rsidP="00AF5E13">
      <w:pPr>
        <w:pStyle w:val="ListParagraph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30182E">
        <w:rPr>
          <w:rFonts w:ascii="Arial" w:hAnsi="Arial" w:cs="Arial"/>
          <w:sz w:val="24"/>
          <w:szCs w:val="24"/>
        </w:rPr>
        <w:t>PSP-blue</w:t>
      </w:r>
      <w:r w:rsidR="00E95EBF" w:rsidRPr="0030182E">
        <w:rPr>
          <w:rFonts w:ascii="Arial" w:hAnsi="Arial" w:cs="Arial"/>
          <w:sz w:val="24"/>
          <w:szCs w:val="24"/>
        </w:rPr>
        <w:t xml:space="preserve"> methodology  are used to achieve the goals through lots of kaizen, 8D tools, Root cause analysis, why-why, correction, corrective action, preventive action,  </w:t>
      </w:r>
      <w:r w:rsidR="00E95EBF" w:rsidRPr="0030182E">
        <w:rPr>
          <w:rFonts w:ascii="Arial" w:hAnsi="Arial" w:cs="Arial"/>
          <w:b/>
          <w:sz w:val="24"/>
          <w:szCs w:val="24"/>
        </w:rPr>
        <w:t>Pareto-Chart, fishbone-diagram</w:t>
      </w:r>
      <w:r w:rsidR="00E95EBF" w:rsidRPr="0030182E">
        <w:rPr>
          <w:rFonts w:ascii="Arial" w:hAnsi="Arial" w:cs="Arial"/>
          <w:sz w:val="24"/>
          <w:szCs w:val="24"/>
        </w:rPr>
        <w:t xml:space="preserve">, </w:t>
      </w:r>
      <w:r w:rsidR="00E95EBF" w:rsidRPr="0030182E">
        <w:rPr>
          <w:rFonts w:ascii="Arial" w:hAnsi="Arial" w:cs="Arial"/>
          <w:b/>
          <w:sz w:val="24"/>
          <w:szCs w:val="24"/>
        </w:rPr>
        <w:t>process capacities</w:t>
      </w:r>
      <w:r w:rsidR="00AF5E13" w:rsidRPr="0030182E">
        <w:rPr>
          <w:rFonts w:ascii="Arial" w:hAnsi="Arial" w:cs="Arial"/>
          <w:sz w:val="24"/>
          <w:szCs w:val="24"/>
        </w:rPr>
        <w:t xml:space="preserve"> tools are used by </w:t>
      </w:r>
      <w:r w:rsidR="009B28D1" w:rsidRPr="0030182E">
        <w:rPr>
          <w:rFonts w:ascii="Arial" w:hAnsi="Arial" w:cs="Arial"/>
          <w:sz w:val="24"/>
          <w:szCs w:val="24"/>
        </w:rPr>
        <w:t>MATLAB</w:t>
      </w:r>
      <w:r w:rsidR="00E95EBF" w:rsidRPr="0030182E">
        <w:rPr>
          <w:rFonts w:ascii="Arial" w:hAnsi="Arial" w:cs="Arial"/>
          <w:sz w:val="24"/>
          <w:szCs w:val="24"/>
        </w:rPr>
        <w:t xml:space="preserve"> softwar</w:t>
      </w:r>
      <w:r w:rsidR="00AF5E13" w:rsidRPr="0030182E">
        <w:rPr>
          <w:rFonts w:ascii="Arial" w:hAnsi="Arial" w:cs="Arial"/>
          <w:sz w:val="24"/>
          <w:szCs w:val="24"/>
        </w:rPr>
        <w:t>e</w:t>
      </w:r>
    </w:p>
    <w:p w:rsidR="00E95EBF" w:rsidRPr="0030182E" w:rsidRDefault="00E95EBF" w:rsidP="00E95EBF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sectPr w:rsidR="00E95EBF" w:rsidRPr="0030182E" w:rsidSect="009925C4">
      <w:pgSz w:w="12240" w:h="15840" w:code="1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1E403597"/>
    <w:lvl w:ilvl="0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E1D1441"/>
    <w:multiLevelType w:val="hybridMultilevel"/>
    <w:tmpl w:val="54861B2C"/>
    <w:lvl w:ilvl="0" w:tplc="A440DB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591192F"/>
    <w:multiLevelType w:val="hybridMultilevel"/>
    <w:tmpl w:val="9E20BB0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131C7E"/>
    <w:multiLevelType w:val="hybridMultilevel"/>
    <w:tmpl w:val="8286F20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965007"/>
    <w:multiLevelType w:val="hybridMultilevel"/>
    <w:tmpl w:val="BEB6028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A822310"/>
    <w:multiLevelType w:val="hybridMultilevel"/>
    <w:tmpl w:val="B85E809A"/>
    <w:lvl w:ilvl="0" w:tplc="40090001">
      <w:start w:val="1"/>
      <w:numFmt w:val="bullet"/>
      <w:lvlText w:val=""/>
      <w:lvlJc w:val="left"/>
      <w:pPr>
        <w:ind w:left="823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3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3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3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3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3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3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3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3" w:hanging="360"/>
      </w:pPr>
      <w:rPr>
        <w:rFonts w:ascii="Wingdings" w:hAnsi="Wingdings" w:hint="default"/>
      </w:rPr>
    </w:lvl>
  </w:abstractNum>
  <w:abstractNum w:abstractNumId="6">
    <w:nsid w:val="1F3143BC"/>
    <w:multiLevelType w:val="hybridMultilevel"/>
    <w:tmpl w:val="8B5A9DA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653014D"/>
    <w:multiLevelType w:val="hybridMultilevel"/>
    <w:tmpl w:val="1318C3D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18E27F7"/>
    <w:multiLevelType w:val="multilevel"/>
    <w:tmpl w:val="C2EEB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B71777B"/>
    <w:multiLevelType w:val="hybridMultilevel"/>
    <w:tmpl w:val="FB102FC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B7B3921"/>
    <w:multiLevelType w:val="hybridMultilevel"/>
    <w:tmpl w:val="5118731E"/>
    <w:lvl w:ilvl="0" w:tplc="118470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66B9178C"/>
    <w:multiLevelType w:val="hybridMultilevel"/>
    <w:tmpl w:val="AE7ECCC0"/>
    <w:lvl w:ilvl="0" w:tplc="1DBE48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D052C0D"/>
    <w:multiLevelType w:val="hybridMultilevel"/>
    <w:tmpl w:val="6792CD7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F4D290E"/>
    <w:multiLevelType w:val="hybridMultilevel"/>
    <w:tmpl w:val="5EFC5D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68823C0"/>
    <w:multiLevelType w:val="hybridMultilevel"/>
    <w:tmpl w:val="D2CEC900"/>
    <w:lvl w:ilvl="0" w:tplc="3746EA88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  <w:color w:val="595959" w:themeColor="text1" w:themeTint="A6"/>
        <w:spacing w:val="-20"/>
        <w:sz w:val="18"/>
        <w:szCs w:val="24"/>
      </w:rPr>
    </w:lvl>
    <w:lvl w:ilvl="1" w:tplc="40090003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2"/>
  </w:num>
  <w:num w:numId="3">
    <w:abstractNumId w:val="6"/>
  </w:num>
  <w:num w:numId="4">
    <w:abstractNumId w:val="7"/>
  </w:num>
  <w:num w:numId="5">
    <w:abstractNumId w:val="4"/>
  </w:num>
  <w:num w:numId="6">
    <w:abstractNumId w:val="12"/>
  </w:num>
  <w:num w:numId="7">
    <w:abstractNumId w:val="5"/>
  </w:num>
  <w:num w:numId="8">
    <w:abstractNumId w:val="3"/>
  </w:num>
  <w:num w:numId="9">
    <w:abstractNumId w:val="13"/>
  </w:num>
  <w:num w:numId="10">
    <w:abstractNumId w:val="9"/>
  </w:num>
  <w:num w:numId="11">
    <w:abstractNumId w:val="0"/>
  </w:num>
  <w:num w:numId="12">
    <w:abstractNumId w:val="1"/>
  </w:num>
  <w:num w:numId="13">
    <w:abstractNumId w:val="11"/>
  </w:num>
  <w:num w:numId="14">
    <w:abstractNumId w:val="10"/>
  </w:num>
  <w:num w:numId="15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169AB"/>
    <w:rsid w:val="000020D6"/>
    <w:rsid w:val="00002B2B"/>
    <w:rsid w:val="00004958"/>
    <w:rsid w:val="00020322"/>
    <w:rsid w:val="0002447D"/>
    <w:rsid w:val="00031081"/>
    <w:rsid w:val="0003510E"/>
    <w:rsid w:val="000372AC"/>
    <w:rsid w:val="00045A14"/>
    <w:rsid w:val="00095A5A"/>
    <w:rsid w:val="000A7049"/>
    <w:rsid w:val="00102938"/>
    <w:rsid w:val="001030E0"/>
    <w:rsid w:val="00105A99"/>
    <w:rsid w:val="00105C18"/>
    <w:rsid w:val="00106D1D"/>
    <w:rsid w:val="00120B2C"/>
    <w:rsid w:val="00124608"/>
    <w:rsid w:val="0014678E"/>
    <w:rsid w:val="00160771"/>
    <w:rsid w:val="001621BE"/>
    <w:rsid w:val="00192B6F"/>
    <w:rsid w:val="001B0A98"/>
    <w:rsid w:val="001C6E92"/>
    <w:rsid w:val="001D2F54"/>
    <w:rsid w:val="001E09A7"/>
    <w:rsid w:val="001F507E"/>
    <w:rsid w:val="00202771"/>
    <w:rsid w:val="0020771E"/>
    <w:rsid w:val="00230B94"/>
    <w:rsid w:val="00250A2D"/>
    <w:rsid w:val="002517E3"/>
    <w:rsid w:val="00252B4C"/>
    <w:rsid w:val="002763D2"/>
    <w:rsid w:val="002846E6"/>
    <w:rsid w:val="00290649"/>
    <w:rsid w:val="002C613B"/>
    <w:rsid w:val="002D2F13"/>
    <w:rsid w:val="002E0C07"/>
    <w:rsid w:val="002F1B6F"/>
    <w:rsid w:val="002F24F2"/>
    <w:rsid w:val="0030182E"/>
    <w:rsid w:val="00302A70"/>
    <w:rsid w:val="00304406"/>
    <w:rsid w:val="003252C2"/>
    <w:rsid w:val="003261B3"/>
    <w:rsid w:val="00327B11"/>
    <w:rsid w:val="003407C8"/>
    <w:rsid w:val="00342F3F"/>
    <w:rsid w:val="00356681"/>
    <w:rsid w:val="0036716D"/>
    <w:rsid w:val="00367C02"/>
    <w:rsid w:val="00386897"/>
    <w:rsid w:val="003B07B0"/>
    <w:rsid w:val="003B34B2"/>
    <w:rsid w:val="003C5705"/>
    <w:rsid w:val="003C5BA6"/>
    <w:rsid w:val="003D45C2"/>
    <w:rsid w:val="003E522C"/>
    <w:rsid w:val="003E6720"/>
    <w:rsid w:val="003F6025"/>
    <w:rsid w:val="003F67CC"/>
    <w:rsid w:val="00404287"/>
    <w:rsid w:val="0040479A"/>
    <w:rsid w:val="00416D3D"/>
    <w:rsid w:val="00424944"/>
    <w:rsid w:val="00447BE7"/>
    <w:rsid w:val="00457FF1"/>
    <w:rsid w:val="004643DD"/>
    <w:rsid w:val="004702C2"/>
    <w:rsid w:val="0047230C"/>
    <w:rsid w:val="00474E00"/>
    <w:rsid w:val="00483AA4"/>
    <w:rsid w:val="00491A29"/>
    <w:rsid w:val="00497E07"/>
    <w:rsid w:val="004A1C73"/>
    <w:rsid w:val="004A4088"/>
    <w:rsid w:val="004A5530"/>
    <w:rsid w:val="004B6758"/>
    <w:rsid w:val="004D29AF"/>
    <w:rsid w:val="004D6D8B"/>
    <w:rsid w:val="004D6DE4"/>
    <w:rsid w:val="004F4043"/>
    <w:rsid w:val="004F6F88"/>
    <w:rsid w:val="005025B3"/>
    <w:rsid w:val="0051029A"/>
    <w:rsid w:val="00514BA2"/>
    <w:rsid w:val="005159C2"/>
    <w:rsid w:val="00530664"/>
    <w:rsid w:val="00537E94"/>
    <w:rsid w:val="00546AAB"/>
    <w:rsid w:val="00553D77"/>
    <w:rsid w:val="00566CE2"/>
    <w:rsid w:val="0057207B"/>
    <w:rsid w:val="00581136"/>
    <w:rsid w:val="00590A19"/>
    <w:rsid w:val="005917FB"/>
    <w:rsid w:val="005A36D3"/>
    <w:rsid w:val="005C27E8"/>
    <w:rsid w:val="005F57DF"/>
    <w:rsid w:val="005F74C9"/>
    <w:rsid w:val="00600DCA"/>
    <w:rsid w:val="006132BD"/>
    <w:rsid w:val="00614FE5"/>
    <w:rsid w:val="00624F91"/>
    <w:rsid w:val="006328A4"/>
    <w:rsid w:val="00632B1A"/>
    <w:rsid w:val="00640DDF"/>
    <w:rsid w:val="00676A41"/>
    <w:rsid w:val="00682979"/>
    <w:rsid w:val="00695D1F"/>
    <w:rsid w:val="006B5CED"/>
    <w:rsid w:val="006D1960"/>
    <w:rsid w:val="006E5CD2"/>
    <w:rsid w:val="007169AB"/>
    <w:rsid w:val="00722FD3"/>
    <w:rsid w:val="007359A0"/>
    <w:rsid w:val="007379D3"/>
    <w:rsid w:val="00744620"/>
    <w:rsid w:val="00752389"/>
    <w:rsid w:val="00762DDA"/>
    <w:rsid w:val="007759B0"/>
    <w:rsid w:val="00782B91"/>
    <w:rsid w:val="00796699"/>
    <w:rsid w:val="007A0B0F"/>
    <w:rsid w:val="007C4A6E"/>
    <w:rsid w:val="007C4EA0"/>
    <w:rsid w:val="007C54E7"/>
    <w:rsid w:val="007C5CC5"/>
    <w:rsid w:val="007E0209"/>
    <w:rsid w:val="007F61FC"/>
    <w:rsid w:val="00832C91"/>
    <w:rsid w:val="00833C07"/>
    <w:rsid w:val="00845371"/>
    <w:rsid w:val="008458BD"/>
    <w:rsid w:val="00846D8F"/>
    <w:rsid w:val="008544FD"/>
    <w:rsid w:val="00854559"/>
    <w:rsid w:val="00864777"/>
    <w:rsid w:val="00874672"/>
    <w:rsid w:val="00874AB2"/>
    <w:rsid w:val="00876AFA"/>
    <w:rsid w:val="008810EF"/>
    <w:rsid w:val="00881181"/>
    <w:rsid w:val="008829D8"/>
    <w:rsid w:val="008C3E28"/>
    <w:rsid w:val="008C6BD1"/>
    <w:rsid w:val="008D5CDE"/>
    <w:rsid w:val="008D7185"/>
    <w:rsid w:val="00902F2A"/>
    <w:rsid w:val="009057F0"/>
    <w:rsid w:val="00905D17"/>
    <w:rsid w:val="009136F2"/>
    <w:rsid w:val="00933038"/>
    <w:rsid w:val="00933D3C"/>
    <w:rsid w:val="0093415D"/>
    <w:rsid w:val="00947389"/>
    <w:rsid w:val="0096349C"/>
    <w:rsid w:val="009805A4"/>
    <w:rsid w:val="00983F1B"/>
    <w:rsid w:val="00984327"/>
    <w:rsid w:val="009925C4"/>
    <w:rsid w:val="009A4A69"/>
    <w:rsid w:val="009A699D"/>
    <w:rsid w:val="009B28D1"/>
    <w:rsid w:val="009B6F99"/>
    <w:rsid w:val="009F38AB"/>
    <w:rsid w:val="00A11266"/>
    <w:rsid w:val="00A20226"/>
    <w:rsid w:val="00A24264"/>
    <w:rsid w:val="00A3561D"/>
    <w:rsid w:val="00A54AD7"/>
    <w:rsid w:val="00A56C39"/>
    <w:rsid w:val="00A62FF2"/>
    <w:rsid w:val="00A701CC"/>
    <w:rsid w:val="00A72CEF"/>
    <w:rsid w:val="00A8766E"/>
    <w:rsid w:val="00A97D71"/>
    <w:rsid w:val="00AA1B9C"/>
    <w:rsid w:val="00AA69FC"/>
    <w:rsid w:val="00AB18E8"/>
    <w:rsid w:val="00AB2501"/>
    <w:rsid w:val="00AB34E8"/>
    <w:rsid w:val="00AB7A20"/>
    <w:rsid w:val="00AD4E65"/>
    <w:rsid w:val="00AD68F5"/>
    <w:rsid w:val="00AE6E28"/>
    <w:rsid w:val="00AF184B"/>
    <w:rsid w:val="00AF5E13"/>
    <w:rsid w:val="00B06C62"/>
    <w:rsid w:val="00B243D7"/>
    <w:rsid w:val="00B72A43"/>
    <w:rsid w:val="00B7393F"/>
    <w:rsid w:val="00B75101"/>
    <w:rsid w:val="00B778DF"/>
    <w:rsid w:val="00B80363"/>
    <w:rsid w:val="00B90350"/>
    <w:rsid w:val="00BB2B42"/>
    <w:rsid w:val="00BC6A36"/>
    <w:rsid w:val="00BF33CF"/>
    <w:rsid w:val="00C12F02"/>
    <w:rsid w:val="00C45163"/>
    <w:rsid w:val="00C51E2F"/>
    <w:rsid w:val="00C54F7F"/>
    <w:rsid w:val="00C60227"/>
    <w:rsid w:val="00C644F1"/>
    <w:rsid w:val="00C8205A"/>
    <w:rsid w:val="00C949DA"/>
    <w:rsid w:val="00CC42DD"/>
    <w:rsid w:val="00CD21F1"/>
    <w:rsid w:val="00CD6905"/>
    <w:rsid w:val="00D10C60"/>
    <w:rsid w:val="00D36722"/>
    <w:rsid w:val="00D37EE9"/>
    <w:rsid w:val="00D41BE1"/>
    <w:rsid w:val="00D45458"/>
    <w:rsid w:val="00D713B3"/>
    <w:rsid w:val="00D71FA1"/>
    <w:rsid w:val="00D8620D"/>
    <w:rsid w:val="00D91556"/>
    <w:rsid w:val="00DA2A57"/>
    <w:rsid w:val="00DC6414"/>
    <w:rsid w:val="00DD415A"/>
    <w:rsid w:val="00DE3F32"/>
    <w:rsid w:val="00DF102F"/>
    <w:rsid w:val="00DF163F"/>
    <w:rsid w:val="00DF2F7A"/>
    <w:rsid w:val="00DF5648"/>
    <w:rsid w:val="00E03605"/>
    <w:rsid w:val="00E05A39"/>
    <w:rsid w:val="00E11A79"/>
    <w:rsid w:val="00E2028E"/>
    <w:rsid w:val="00E22EF9"/>
    <w:rsid w:val="00E26553"/>
    <w:rsid w:val="00E31B98"/>
    <w:rsid w:val="00E32396"/>
    <w:rsid w:val="00E45AB1"/>
    <w:rsid w:val="00E75EF2"/>
    <w:rsid w:val="00E93D1E"/>
    <w:rsid w:val="00E95EBF"/>
    <w:rsid w:val="00EB116A"/>
    <w:rsid w:val="00ED7A07"/>
    <w:rsid w:val="00EE40F6"/>
    <w:rsid w:val="00EF5C4A"/>
    <w:rsid w:val="00F0281D"/>
    <w:rsid w:val="00F077DF"/>
    <w:rsid w:val="00F34E8E"/>
    <w:rsid w:val="00F4538B"/>
    <w:rsid w:val="00F545FD"/>
    <w:rsid w:val="00F81AC3"/>
    <w:rsid w:val="00F91899"/>
    <w:rsid w:val="00F934CD"/>
    <w:rsid w:val="00F94C37"/>
    <w:rsid w:val="00FA1439"/>
    <w:rsid w:val="00FA3D67"/>
    <w:rsid w:val="00FB20FE"/>
    <w:rsid w:val="00FC4FA1"/>
    <w:rsid w:val="00FC7D1F"/>
    <w:rsid w:val="00FD7CD2"/>
    <w:rsid w:val="00FF12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69AB"/>
  </w:style>
  <w:style w:type="paragraph" w:styleId="Heading1">
    <w:name w:val="heading 1"/>
    <w:basedOn w:val="Normal"/>
    <w:next w:val="Normal"/>
    <w:link w:val="Heading1Char"/>
    <w:uiPriority w:val="9"/>
    <w:qFormat/>
    <w:rsid w:val="007169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69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69A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69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69A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69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69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69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69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69A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69A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69A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69A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69A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69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69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69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69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69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69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69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69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69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69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69A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69A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69A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69A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69AB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169AB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169A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925C4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4F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4FE5"/>
    <w:rPr>
      <w:rFonts w:ascii="Tahoma" w:hAnsi="Tahoma" w:cs="Tahoma"/>
      <w:sz w:val="16"/>
      <w:szCs w:val="16"/>
    </w:rPr>
  </w:style>
  <w:style w:type="paragraph" w:customStyle="1" w:styleId="ListParagraph1">
    <w:name w:val="List Paragraph1"/>
    <w:basedOn w:val="Normal"/>
    <w:uiPriority w:val="34"/>
    <w:qFormat/>
    <w:rsid w:val="008458BD"/>
    <w:pPr>
      <w:spacing w:after="200" w:line="276" w:lineRule="auto"/>
      <w:ind w:left="720"/>
      <w:contextualSpacing/>
    </w:pPr>
    <w:rPr>
      <w:rFonts w:ascii="Calibri" w:eastAsia="Calibri" w:hAnsi="Calibri" w:cs="SimSun"/>
      <w:kern w:val="0"/>
      <w:lang w:val="en-US"/>
    </w:rPr>
  </w:style>
  <w:style w:type="character" w:styleId="Strong">
    <w:name w:val="Strong"/>
    <w:basedOn w:val="DefaultParagraphFont"/>
    <w:uiPriority w:val="22"/>
    <w:qFormat/>
    <w:rsid w:val="00E05A39"/>
    <w:rPr>
      <w:b/>
      <w:bCs/>
    </w:rPr>
  </w:style>
  <w:style w:type="character" w:customStyle="1" w:styleId="uv3um">
    <w:name w:val="uv3um"/>
    <w:basedOn w:val="DefaultParagraphFont"/>
    <w:rsid w:val="0051029A"/>
  </w:style>
  <w:style w:type="character" w:styleId="Emphasis">
    <w:name w:val="Emphasis"/>
    <w:basedOn w:val="DefaultParagraphFont"/>
    <w:uiPriority w:val="20"/>
    <w:qFormat/>
    <w:rsid w:val="004A4088"/>
    <w:rPr>
      <w:i/>
      <w:iCs/>
    </w:rPr>
  </w:style>
  <w:style w:type="paragraph" w:styleId="NoSpacing">
    <w:name w:val="No Spacing"/>
    <w:uiPriority w:val="1"/>
    <w:qFormat/>
    <w:rsid w:val="004A408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089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31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16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2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inkedin.com/in/tanaysasmal" TargetMode="External"/><Relationship Id="rId5" Type="http://schemas.openxmlformats.org/officeDocument/2006/relationships/hyperlink" Target="mailto:tanay.success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1959</TotalTime>
  <Pages>3</Pages>
  <Words>1131</Words>
  <Characters>6448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Rishabh Mishra</dc:creator>
  <cp:lastModifiedBy>Admin</cp:lastModifiedBy>
  <cp:revision>142</cp:revision>
  <cp:lastPrinted>2025-01-30T16:12:00Z</cp:lastPrinted>
  <dcterms:created xsi:type="dcterms:W3CDTF">2025-04-13T19:11:00Z</dcterms:created>
  <dcterms:modified xsi:type="dcterms:W3CDTF">2025-06-27T16:51:00Z</dcterms:modified>
</cp:coreProperties>
</file>