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</w:rPr>
        <w:t xml:space="preserve">     </w:t>
      </w:r>
      <w:r>
        <w:rPr>
          <w:rFonts w:ascii="Times New Roman" w:cs="Times New Roman" w:eastAsia="Times New Roman" w:hAnsi="Times New Roman"/>
          <w:b/>
        </w:rPr>
        <w:t>GAMIT MAYANK</w:t>
      </w:r>
    </w:p>
    <w:p>
      <w:pPr>
        <w:pStyle w:val="style0"/>
        <w:ind w:left="280"/>
        <w:rPr/>
      </w:pPr>
      <w:r>
        <w:t>AT &amp; POST-AMKHUTA</w:t>
      </w:r>
      <w:r>
        <w:t xml:space="preserve"> </w:t>
      </w:r>
      <w:r>
        <w:t>-394430</w:t>
      </w:r>
    </w:p>
    <w:p>
      <w:pPr>
        <w:pStyle w:val="style0"/>
        <w:ind w:left="280"/>
        <w:rPr/>
      </w:pPr>
      <w:r>
        <w:t>TALUKA-MANGROL</w:t>
      </w:r>
      <w:r>
        <w:t xml:space="preserve"> </w:t>
      </w:r>
      <w:r>
        <w:t>, D</w:t>
      </w:r>
      <w:r>
        <w:t>IST-SURAT</w:t>
      </w:r>
    </w:p>
    <w:p>
      <w:pPr>
        <w:pStyle w:val="style0"/>
        <w:ind w:left="28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MOBILE: 9</w:t>
      </w:r>
      <w:r>
        <w:rPr>
          <w:rFonts w:ascii="Times New Roman" w:cs="Times New Roman" w:eastAsia="Times New Roman" w:hAnsi="Times New Roman"/>
        </w:rPr>
        <w:t>925894114</w:t>
      </w:r>
    </w:p>
    <w:p>
      <w:pPr>
        <w:pStyle w:val="style0"/>
        <w:ind w:left="28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EMAIL ID: </w:t>
      </w:r>
      <w:r>
        <w:rPr>
          <w:rFonts w:ascii="Times New Roman" w:cs="Times New Roman" w:eastAsia="Times New Roman" w:hAnsi="Times New Roman"/>
        </w:rPr>
        <w:t>er.mayankgamit@gmail.com</w:t>
      </w:r>
    </w:p>
    <w:p>
      <w:pPr>
        <w:pStyle w:val="style0"/>
        <w:ind w:left="280"/>
        <w:rPr>
          <w:rFonts w:ascii="Times New Roman" w:cs="Times New Roman" w:eastAsia="Times New Roman" w:hAnsi="Times New Roman"/>
        </w:rPr>
      </w:pPr>
    </w:p>
    <w:p>
      <w:pPr>
        <w:pStyle w:val="style0"/>
        <w:ind w:left="22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b/>
        </w:rPr>
        <w:t>OBJECTIVE</w:t>
      </w:r>
    </w:p>
    <w:p>
      <w:pPr>
        <w:pStyle w:val="style0"/>
        <w:spacing w:lineRule="auto" w:line="200"/>
        <w:rPr>
          <w:rFonts w:ascii="Times New Roman" w:cs="Times New Roman" w:eastAsia="Times New Roman" w:hAnsi="Times New Roman"/>
        </w:rPr>
      </w:pPr>
    </w:p>
    <w:p>
      <w:pPr>
        <w:pStyle w:val="style0"/>
        <w:spacing w:lineRule="auto" w:line="264"/>
        <w:ind w:right="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To work in a challenging atmosphere by exhibiting my skills with utmost sincerity and dedicated smart work for the growth of your esteemed organization along with mine</w:t>
      </w:r>
    </w:p>
    <w:p>
      <w:pPr>
        <w:pStyle w:val="style0"/>
        <w:spacing w:lineRule="auto" w:line="200"/>
        <w:rPr>
          <w:rFonts w:ascii="Times New Roman" w:cs="Times New Roman" w:eastAsia="Times New Roman" w:hAnsi="Times New Roman"/>
        </w:rPr>
      </w:pPr>
    </w:p>
    <w:p>
      <w:pPr>
        <w:pStyle w:val="style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b/>
        </w:rPr>
        <w:t>ACADEMIC DETAILS</w:t>
      </w:r>
    </w:p>
    <w:p>
      <w:pPr>
        <w:pStyle w:val="style0"/>
        <w:spacing w:lineRule="auto" w:line="291"/>
        <w:rPr>
          <w:rFonts w:ascii="Times New Roman" w:cs="Times New Roman" w:eastAsia="Times New Roman" w:hAnsi="Times New Roman"/>
        </w:rPr>
      </w:pPr>
    </w:p>
    <w:tbl>
      <w:tblPr>
        <w:tblStyle w:val="style4123"/>
        <w:tblW w:w="10899" w:type="dxa"/>
        <w:tblLayout w:type="fixed"/>
        <w:tblLook w:val="0400" w:firstRow="0" w:lastRow="0" w:firstColumn="0" w:lastColumn="0" w:noHBand="0" w:noVBand="1"/>
      </w:tblPr>
      <w:tblGrid>
        <w:gridCol w:w="1860"/>
        <w:gridCol w:w="2339"/>
        <w:gridCol w:w="2938"/>
        <w:gridCol w:w="2339"/>
        <w:gridCol w:w="1423"/>
      </w:tblGrid>
      <w:tr>
        <w:trPr>
          <w:trHeight w:val="362" w:hRule="atLeast"/>
        </w:trPr>
        <w:tc>
          <w:tcPr>
            <w:tcW w:w="1859" w:type="dxa"/>
            <w:tcBorders>
              <w:top w:val="single" w:sz="8" w:space="0" w:color="000001"/>
              <w:left w:val="single" w:sz="8" w:space="0" w:color="000001"/>
              <w:right w:val="single" w:sz="8" w:space="0" w:color="000001"/>
            </w:tcBorders>
            <w:vAlign w:val="bottom"/>
          </w:tcPr>
          <w:p>
            <w:pPr>
              <w:pStyle w:val="style0"/>
              <w:ind w:left="10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b/>
              </w:rPr>
              <w:t>Qualification</w:t>
            </w:r>
          </w:p>
        </w:tc>
        <w:tc>
          <w:tcPr>
            <w:tcW w:w="2339" w:type="dxa"/>
            <w:tcBorders>
              <w:top w:val="single" w:sz="8" w:space="0" w:color="000001"/>
              <w:right w:val="single" w:sz="8" w:space="0" w:color="000001"/>
            </w:tcBorders>
            <w:vAlign w:val="bottom"/>
          </w:tcPr>
          <w:p>
            <w:pPr>
              <w:pStyle w:val="style0"/>
              <w:ind w:left="8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b/>
              </w:rPr>
              <w:t>University / Board</w:t>
            </w:r>
          </w:p>
        </w:tc>
        <w:tc>
          <w:tcPr>
            <w:tcW w:w="2938" w:type="dxa"/>
            <w:tcBorders>
              <w:top w:val="single" w:sz="8" w:space="0" w:color="000001"/>
              <w:right w:val="single" w:sz="8" w:space="0" w:color="000001"/>
            </w:tcBorders>
            <w:vAlign w:val="bottom"/>
          </w:tcPr>
          <w:p>
            <w:pPr>
              <w:pStyle w:val="style0"/>
              <w:ind w:left="8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b/>
              </w:rPr>
              <w:t>Institution</w:t>
            </w:r>
          </w:p>
        </w:tc>
        <w:tc>
          <w:tcPr>
            <w:tcW w:w="2339" w:type="dxa"/>
            <w:tcBorders>
              <w:top w:val="single" w:sz="8" w:space="0" w:color="000001"/>
              <w:right w:val="single" w:sz="8" w:space="0" w:color="000001"/>
            </w:tcBorders>
            <w:vAlign w:val="bottom"/>
          </w:tcPr>
          <w:p>
            <w:pPr>
              <w:pStyle w:val="style0"/>
              <w:ind w:left="6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b/>
              </w:rPr>
              <w:t>Year of Passing</w:t>
            </w:r>
          </w:p>
        </w:tc>
        <w:tc>
          <w:tcPr>
            <w:tcW w:w="1423" w:type="dxa"/>
            <w:tcBorders>
              <w:top w:val="single" w:sz="8" w:space="0" w:color="000001"/>
              <w:right w:val="single" w:sz="8" w:space="0" w:color="000001"/>
            </w:tcBorders>
            <w:vAlign w:val="bottom"/>
          </w:tcPr>
          <w:p>
            <w:pPr>
              <w:pStyle w:val="style0"/>
              <w:ind w:left="6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Aggregat</w:t>
            </w:r>
            <w:r>
              <w:rPr>
                <w:rFonts w:ascii="Times New Roman" w:cs="Times New Roman" w:eastAsia="Times New Roman" w:hAnsi="Times New Roman"/>
              </w:rPr>
              <w:t>e</w:t>
            </w:r>
          </w:p>
        </w:tc>
      </w:tr>
      <w:tr>
        <w:tblPrEx/>
        <w:trPr>
          <w:trHeight w:val="88" w:hRule="atLeast"/>
        </w:trPr>
        <w:tc>
          <w:tcPr>
            <w:tcW w:w="1859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bottom"/>
          </w:tcPr>
          <w:p>
            <w:pPr>
              <w:pStyle w:val="style0"/>
              <w:jc w:val="center"/>
              <w:rPr>
                <w:rFonts w:ascii="Times New Roman" w:cs="Times New Roman" w:eastAsia="Times New Roman" w:hAnsi="Times New Roman"/>
              </w:rPr>
            </w:pPr>
          </w:p>
        </w:tc>
        <w:tc>
          <w:tcPr>
            <w:tcW w:w="2339" w:type="dxa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>
            <w:pPr>
              <w:pStyle w:val="style0"/>
              <w:jc w:val="center"/>
              <w:rPr>
                <w:rFonts w:ascii="Times New Roman" w:cs="Times New Roman" w:eastAsia="Times New Roman" w:hAnsi="Times New Roman"/>
              </w:rPr>
            </w:pPr>
          </w:p>
        </w:tc>
        <w:tc>
          <w:tcPr>
            <w:tcW w:w="2938" w:type="dxa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>
            <w:pPr>
              <w:pStyle w:val="style0"/>
              <w:jc w:val="center"/>
              <w:rPr>
                <w:rFonts w:ascii="Times New Roman" w:cs="Times New Roman" w:eastAsia="Times New Roman" w:hAnsi="Times New Roman"/>
              </w:rPr>
            </w:pPr>
          </w:p>
        </w:tc>
        <w:tc>
          <w:tcPr>
            <w:tcW w:w="2339" w:type="dxa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>
            <w:pPr>
              <w:pStyle w:val="style0"/>
              <w:jc w:val="center"/>
              <w:rPr>
                <w:rFonts w:ascii="Times New Roman" w:cs="Times New Roman" w:eastAsia="Times New Roman" w:hAnsi="Times New Roman"/>
              </w:rPr>
            </w:pPr>
          </w:p>
        </w:tc>
        <w:tc>
          <w:tcPr>
            <w:tcW w:w="1423" w:type="dxa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>
            <w:pPr>
              <w:pStyle w:val="style0"/>
              <w:jc w:val="center"/>
              <w:rPr>
                <w:rFonts w:ascii="Times New Roman" w:cs="Times New Roman" w:eastAsia="Times New Roman" w:hAnsi="Times New Roman"/>
              </w:rPr>
            </w:pPr>
          </w:p>
        </w:tc>
      </w:tr>
      <w:tr>
        <w:tblPrEx/>
        <w:trPr>
          <w:trHeight w:val="342" w:hRule="atLeast"/>
        </w:trPr>
        <w:tc>
          <w:tcPr>
            <w:tcW w:w="1859" w:type="dxa"/>
            <w:tcBorders>
              <w:left w:val="single" w:sz="8" w:space="0" w:color="000001"/>
              <w:right w:val="single" w:sz="8" w:space="0" w:color="000001"/>
            </w:tcBorders>
            <w:vAlign w:val="bottom"/>
          </w:tcPr>
          <w:p>
            <w:pPr>
              <w:pStyle w:val="style0"/>
              <w:ind w:left="10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B.E</w:t>
            </w:r>
          </w:p>
        </w:tc>
        <w:tc>
          <w:tcPr>
            <w:tcW w:w="2339" w:type="dxa"/>
            <w:tcBorders>
              <w:right w:val="single" w:sz="8" w:space="0" w:color="000001"/>
            </w:tcBorders>
            <w:vAlign w:val="bottom"/>
          </w:tcPr>
          <w:p>
            <w:pPr>
              <w:pStyle w:val="style0"/>
              <w:ind w:left="8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GTU</w:t>
            </w:r>
          </w:p>
        </w:tc>
        <w:tc>
          <w:tcPr>
            <w:tcW w:w="2938" w:type="dxa"/>
            <w:tcBorders>
              <w:right w:val="single" w:sz="8" w:space="0" w:color="000001"/>
            </w:tcBorders>
            <w:vAlign w:val="bottom"/>
          </w:tcPr>
          <w:p>
            <w:pPr>
              <w:pStyle w:val="style0"/>
              <w:ind w:left="8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 xml:space="preserve">L.D COLLEGE OF ENGINEERING AHMEDABAD </w:t>
            </w:r>
          </w:p>
        </w:tc>
        <w:tc>
          <w:tcPr>
            <w:tcW w:w="2339" w:type="dxa"/>
            <w:tcBorders>
              <w:right w:val="single" w:sz="8" w:space="0" w:color="000001"/>
            </w:tcBorders>
            <w:vAlign w:val="bottom"/>
          </w:tcPr>
          <w:p>
            <w:pPr>
              <w:pStyle w:val="style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20</w:t>
            </w:r>
            <w:r>
              <w:rPr>
                <w:rFonts w:ascii="Times New Roman" w:cs="Times New Roman" w:eastAsia="Times New Roman" w:hAnsi="Times New Roman"/>
              </w:rPr>
              <w:t>12</w:t>
            </w:r>
          </w:p>
        </w:tc>
        <w:tc>
          <w:tcPr>
            <w:tcW w:w="1423" w:type="dxa"/>
            <w:tcBorders>
              <w:right w:val="single" w:sz="8" w:space="0" w:color="000001"/>
            </w:tcBorders>
            <w:vAlign w:val="bottom"/>
          </w:tcPr>
          <w:p>
            <w:pPr>
              <w:pStyle w:val="style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>6.98</w:t>
            </w:r>
          </w:p>
        </w:tc>
      </w:tr>
      <w:tr>
        <w:tblPrEx/>
        <w:trPr>
          <w:trHeight w:val="378" w:hRule="atLeast"/>
        </w:trPr>
        <w:tc>
          <w:tcPr>
            <w:tcW w:w="1859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bottom"/>
          </w:tcPr>
          <w:p>
            <w:pPr>
              <w:pStyle w:val="style0"/>
              <w:jc w:val="center"/>
              <w:rPr>
                <w:rFonts w:ascii="Times New Roman" w:cs="Times New Roman" w:eastAsia="Times New Roman" w:hAnsi="Times New Roman"/>
              </w:rPr>
            </w:pPr>
          </w:p>
        </w:tc>
        <w:tc>
          <w:tcPr>
            <w:tcW w:w="2339" w:type="dxa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>
            <w:pPr>
              <w:pStyle w:val="style0"/>
              <w:jc w:val="center"/>
              <w:rPr>
                <w:rFonts w:ascii="Times New Roman" w:cs="Times New Roman" w:eastAsia="Times New Roman" w:hAnsi="Times New Roman"/>
              </w:rPr>
            </w:pPr>
          </w:p>
        </w:tc>
        <w:tc>
          <w:tcPr>
            <w:tcW w:w="2938" w:type="dxa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>
            <w:pPr>
              <w:pStyle w:val="style0"/>
              <w:jc w:val="center"/>
              <w:rPr>
                <w:rFonts w:ascii="Times New Roman" w:cs="Times New Roman" w:eastAsia="Times New Roman" w:hAnsi="Times New Roman"/>
              </w:rPr>
            </w:pPr>
          </w:p>
        </w:tc>
        <w:tc>
          <w:tcPr>
            <w:tcW w:w="2339" w:type="dxa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>
            <w:pPr>
              <w:pStyle w:val="style0"/>
              <w:jc w:val="center"/>
              <w:rPr>
                <w:rFonts w:ascii="Times New Roman" w:cs="Times New Roman" w:eastAsia="Times New Roman" w:hAnsi="Times New Roman"/>
              </w:rPr>
            </w:pPr>
          </w:p>
        </w:tc>
        <w:tc>
          <w:tcPr>
            <w:tcW w:w="1423" w:type="dxa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>
            <w:pPr>
              <w:pStyle w:val="style0"/>
              <w:jc w:val="center"/>
              <w:rPr>
                <w:rFonts w:ascii="Times New Roman" w:cs="Times New Roman" w:eastAsia="Times New Roman" w:hAnsi="Times New Roman"/>
              </w:rPr>
            </w:pPr>
          </w:p>
        </w:tc>
      </w:tr>
    </w:tbl>
    <w:p>
      <w:pPr>
        <w:pStyle w:val="style0"/>
        <w:spacing w:lineRule="auto" w:line="200"/>
        <w:rPr>
          <w:rFonts w:ascii="Times New Roman" w:cs="Times New Roman" w:eastAsia="Times New Roman" w:hAnsi="Times New Roman"/>
        </w:rPr>
      </w:pPr>
    </w:p>
    <w:p>
      <w:pPr>
        <w:pStyle w:val="style0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Technical Skills:</w:t>
      </w:r>
    </w:p>
    <w:p>
      <w:pPr>
        <w:pStyle w:val="style0"/>
        <w:rPr>
          <w:rFonts w:ascii="Times New Roman" w:cs="Times New Roman" w:eastAsia="Times New Roman" w:hAnsi="Times New Roman"/>
          <w:b/>
          <w:sz w:val="28"/>
          <w:szCs w:val="28"/>
        </w:rPr>
      </w:pPr>
    </w:p>
    <w:p>
      <w:pPr>
        <w:pStyle w:val="style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b/>
        </w:rPr>
        <w:t xml:space="preserve">Softwares: </w:t>
      </w:r>
      <w:r>
        <w:rPr>
          <w:rFonts w:ascii="Times New Roman" w:cs="Times New Roman" w:eastAsia="Times New Roman" w:hAnsi="Times New Roman"/>
        </w:rPr>
        <w:t>SAP,MS office</w:t>
      </w:r>
      <w:r>
        <w:rPr>
          <w:rFonts w:ascii="Times New Roman" w:cs="Times New Roman" w:eastAsia="Times New Roman" w:hAnsi="Times New Roman"/>
          <w:lang w:val="en-US"/>
        </w:rPr>
        <w:t>,Excel.</w:t>
      </w:r>
    </w:p>
    <w:p>
      <w:pPr>
        <w:pStyle w:val="style0"/>
        <w:ind w:left="220"/>
        <w:rPr>
          <w:rFonts w:ascii="Times New Roman" w:cs="Times New Roman" w:eastAsia="Times New Roman" w:hAnsi="Times New Roman"/>
        </w:rPr>
      </w:pPr>
    </w:p>
    <w:p>
      <w:pPr>
        <w:pStyle w:val="style0"/>
        <w:rPr>
          <w:rFonts w:ascii="Times New Roman" w:cs="Times New Roman" w:eastAsia="Times New Roman" w:hAnsi="Times New Roman"/>
        </w:rPr>
      </w:pPr>
    </w:p>
    <w:p>
      <w:pPr>
        <w:pStyle w:val="style0"/>
        <w:rPr/>
      </w:pPr>
      <w:r>
        <w:rPr>
          <w:b/>
        </w:rPr>
        <w:t>Experience</w:t>
      </w:r>
      <w:r>
        <w:t>:</w:t>
      </w:r>
    </w:p>
    <w:p>
      <w:pPr>
        <w:pStyle w:val="style0"/>
        <w:rPr>
          <w:b/>
        </w:rPr>
      </w:pPr>
    </w:p>
    <w:p>
      <w:pPr>
        <w:pStyle w:val="style0"/>
        <w:numPr>
          <w:ilvl w:val="0"/>
          <w:numId w:val="1"/>
        </w:numPr>
        <w:jc w:val="both"/>
        <w:rPr>
          <w:b/>
        </w:rPr>
      </w:pPr>
      <w:r>
        <w:rPr>
          <w:b/>
        </w:rPr>
        <w:t xml:space="preserve"> Meghmani Organics limited (Unit - III Agro Division-Dahej)</w:t>
      </w:r>
    </w:p>
    <w:p>
      <w:pPr>
        <w:pStyle w:val="style0"/>
        <w:ind w:left="720"/>
        <w:jc w:val="both"/>
        <w:rPr/>
      </w:pPr>
      <w:r>
        <w:rPr>
          <w:b/>
        </w:rPr>
        <w:t xml:space="preserve">             </w:t>
      </w:r>
      <w:r>
        <w:t>As Engineer in Plant Maintenance.(8th August 2022 to as of now)</w:t>
      </w:r>
    </w:p>
    <w:p>
      <w:pPr>
        <w:pStyle w:val="style0"/>
        <w:ind w:left="720"/>
        <w:jc w:val="both"/>
        <w:rPr/>
      </w:pPr>
      <w:r>
        <w:t xml:space="preserve">       </w:t>
      </w:r>
    </w:p>
    <w:p>
      <w:pPr>
        <w:pStyle w:val="style179"/>
        <w:numPr>
          <w:ilvl w:val="0"/>
          <w:numId w:val="1"/>
        </w:numPr>
        <w:jc w:val="both"/>
        <w:rPr>
          <w:b/>
        </w:rPr>
      </w:pPr>
      <w:r>
        <w:rPr>
          <w:b/>
        </w:rPr>
        <w:t>Gujarat Industries power company Ltd.</w:t>
      </w:r>
    </w:p>
    <w:p>
      <w:pPr>
        <w:pStyle w:val="style179"/>
        <w:ind w:left="1440"/>
        <w:jc w:val="both"/>
        <w:rPr>
          <w:b/>
        </w:rPr>
      </w:pPr>
      <w:r>
        <w:rPr>
          <w:b/>
        </w:rPr>
        <w:t>(Surat Lignite Power Plant)</w:t>
      </w:r>
    </w:p>
    <w:p>
      <w:pPr>
        <w:pStyle w:val="style179"/>
        <w:ind w:left="1440"/>
        <w:jc w:val="both"/>
        <w:rPr>
          <w:b/>
        </w:rPr>
      </w:pPr>
      <w:r>
        <w:rPr>
          <w:b/>
        </w:rPr>
        <w:t xml:space="preserve">Naninaroli </w:t>
      </w:r>
      <w:r>
        <w:rPr>
          <w:b/>
        </w:rPr>
        <w:t>Ta-Mangrol</w:t>
      </w:r>
    </w:p>
    <w:p>
      <w:pPr>
        <w:pStyle w:val="style179"/>
        <w:ind w:left="1440"/>
        <w:jc w:val="both"/>
        <w:rPr>
          <w:b/>
        </w:rPr>
      </w:pPr>
      <w:r>
        <w:rPr>
          <w:b/>
        </w:rPr>
        <w:t>Dist-Surat</w:t>
      </w:r>
    </w:p>
    <w:p>
      <w:pPr>
        <w:pStyle w:val="style179"/>
        <w:ind w:left="1440"/>
        <w:jc w:val="both"/>
        <w:rPr>
          <w:b/>
        </w:rPr>
      </w:pPr>
      <w:r>
        <w:rPr>
          <w:b/>
        </w:rPr>
        <w:t>As Engineer in Plant Maintenance (1</w:t>
      </w:r>
      <w:r>
        <w:rPr>
          <w:b/>
          <w:vertAlign w:val="superscript"/>
        </w:rPr>
        <w:t>st</w:t>
      </w:r>
      <w:r>
        <w:rPr>
          <w:b/>
        </w:rPr>
        <w:t xml:space="preserve"> </w:t>
      </w:r>
      <w:r>
        <w:rPr>
          <w:b/>
        </w:rPr>
        <w:t>Feb 2014 to 6</w:t>
      </w:r>
      <w:r>
        <w:rPr>
          <w:b/>
          <w:vertAlign w:val="superscript"/>
        </w:rPr>
        <w:t>th</w:t>
      </w:r>
      <w:r>
        <w:rPr>
          <w:b/>
        </w:rPr>
        <w:t xml:space="preserve"> Aug 2022)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>
          <w:b/>
        </w:rPr>
      </w:pPr>
      <w:r>
        <w:rPr>
          <w:b/>
        </w:rPr>
        <w:t>Career Graphs:</w:t>
      </w:r>
    </w:p>
    <w:p>
      <w:pPr>
        <w:pStyle w:val="style0"/>
        <w:rPr/>
      </w:pPr>
    </w:p>
    <w:p>
      <w:pPr>
        <w:pStyle w:val="style0"/>
        <w:numPr>
          <w:ilvl w:val="0"/>
          <w:numId w:val="3"/>
        </w:numPr>
        <w:rPr/>
      </w:pPr>
      <w:r>
        <w:t>Shutdown &amp; Operations and maintenance, Pre-Commissioning , commissioning of  LT power and distribution transformers &amp; LT-HT Circuit breakers,PMCC,MCC panels.</w:t>
      </w:r>
    </w:p>
    <w:p>
      <w:pPr>
        <w:pStyle w:val="style0"/>
        <w:numPr>
          <w:ilvl w:val="0"/>
          <w:numId w:val="3"/>
        </w:numPr>
        <w:rPr/>
      </w:pPr>
      <w:r>
        <w:t>Monitoring &amp; Maintenance of 66KV S.S, PMCC &amp; MCC.</w:t>
      </w:r>
    </w:p>
    <w:p>
      <w:pPr>
        <w:pStyle w:val="style0"/>
        <w:numPr>
          <w:ilvl w:val="0"/>
          <w:numId w:val="3"/>
        </w:numPr>
        <w:rPr/>
      </w:pPr>
      <w:r>
        <w:t>Attending technical discussion with client &amp; con</w:t>
      </w:r>
      <w:r>
        <w:t>sultant and modification according to system requirement.</w:t>
      </w:r>
    </w:p>
    <w:p>
      <w:pPr>
        <w:pStyle w:val="style0"/>
        <w:numPr>
          <w:ilvl w:val="0"/>
          <w:numId w:val="3"/>
        </w:numPr>
        <w:rPr/>
      </w:pPr>
      <w:r>
        <w:t>Selection of Electrical Equipment as per process requirement.</w:t>
      </w:r>
    </w:p>
    <w:p>
      <w:pPr>
        <w:pStyle w:val="style0"/>
        <w:numPr>
          <w:ilvl w:val="0"/>
          <w:numId w:val="3"/>
        </w:numPr>
        <w:rPr/>
      </w:pPr>
      <w:r>
        <w:t>Prepare Electrical Equipment datasheet.</w:t>
      </w:r>
    </w:p>
    <w:p>
      <w:pPr>
        <w:pStyle w:val="style0"/>
        <w:numPr>
          <w:ilvl w:val="0"/>
          <w:numId w:val="3"/>
        </w:numPr>
        <w:rPr/>
      </w:pPr>
      <w:r>
        <w:t>Carrying out Job Safety Analysis (JSA) and Hazards Identification &amp; Risk Assessment (HIRA) befor</w:t>
      </w:r>
      <w:r>
        <w:t>e starting any non-routine activity/jobs</w:t>
      </w:r>
    </w:p>
    <w:p>
      <w:pPr>
        <w:pStyle w:val="style0"/>
        <w:numPr>
          <w:ilvl w:val="0"/>
          <w:numId w:val="3"/>
        </w:numPr>
        <w:rPr/>
      </w:pPr>
      <w:r>
        <w:t>Good Knowledge of Electrical equipment Installation.</w:t>
      </w:r>
    </w:p>
    <w:p>
      <w:pPr>
        <w:pStyle w:val="style0"/>
        <w:numPr>
          <w:ilvl w:val="0"/>
          <w:numId w:val="3"/>
        </w:numPr>
        <w:rPr/>
      </w:pPr>
      <w:r>
        <w:t>Carried out day to day maintenance jobs and Preventive Maintenance jobs as per the work notifications,and fill up Check list.</w:t>
      </w:r>
    </w:p>
    <w:p>
      <w:pPr>
        <w:pStyle w:val="style0"/>
        <w:numPr>
          <w:ilvl w:val="0"/>
          <w:numId w:val="3"/>
        </w:numPr>
        <w:rPr/>
      </w:pPr>
      <w:r>
        <w:t>Routine health check of critical equ</w:t>
      </w:r>
      <w:r>
        <w:t>ipment - vibrations, noise, temperature, etc..</w:t>
      </w:r>
    </w:p>
    <w:p>
      <w:pPr>
        <w:pStyle w:val="style0"/>
        <w:numPr>
          <w:ilvl w:val="0"/>
          <w:numId w:val="3"/>
        </w:numPr>
        <w:rPr/>
      </w:pPr>
      <w:r>
        <w:t>Comfortable with  Permit to Work (PTW) system e.g. confine space work permit, hot work permit &amp; Electrical Permit  etc and Tool box talk for routine &amp; Non routine jobs.</w:t>
      </w:r>
    </w:p>
    <w:p>
      <w:pPr>
        <w:pStyle w:val="style0"/>
        <w:numPr>
          <w:ilvl w:val="0"/>
          <w:numId w:val="3"/>
        </w:numPr>
        <w:rPr/>
      </w:pPr>
      <w:r>
        <w:t>Well known about Lock out Tag out (LOTO)</w:t>
      </w:r>
      <w:r>
        <w:t xml:space="preserve"> system for any routine and  non-routine activity/jobs.</w:t>
      </w:r>
    </w:p>
    <w:p>
      <w:pPr>
        <w:pStyle w:val="style0"/>
        <w:numPr>
          <w:ilvl w:val="0"/>
          <w:numId w:val="3"/>
        </w:numPr>
        <w:rPr/>
      </w:pPr>
      <w:r>
        <w:t>Good Knowledge of VFDs &amp;  Energy consumption meters and ROC of the Equipment.</w:t>
      </w:r>
    </w:p>
    <w:p>
      <w:pPr>
        <w:pStyle w:val="style0"/>
        <w:numPr>
          <w:ilvl w:val="0"/>
          <w:numId w:val="3"/>
        </w:numPr>
        <w:rPr/>
      </w:pPr>
      <w:r>
        <w:t xml:space="preserve">Review Standard Maintenance Practices (SMPs) to improve the same. </w:t>
      </w:r>
    </w:p>
    <w:p>
      <w:pPr>
        <w:pStyle w:val="style0"/>
        <w:ind w:left="720"/>
        <w:rPr/>
      </w:pPr>
    </w:p>
    <w:p>
      <w:pPr>
        <w:pStyle w:val="style0"/>
        <w:rPr>
          <w:b/>
        </w:rPr>
      </w:pPr>
      <w:r>
        <w:rPr>
          <w:b/>
        </w:rPr>
        <w:t>Safety Training</w:t>
      </w:r>
    </w:p>
    <w:p>
      <w:pPr>
        <w:pStyle w:val="style0"/>
        <w:ind w:left="160"/>
        <w:rPr/>
      </w:pPr>
    </w:p>
    <w:p>
      <w:pPr>
        <w:pStyle w:val="style0"/>
        <w:ind w:left="160"/>
        <w:rPr/>
      </w:pPr>
      <w:r>
        <w:t>I had Attended Following Safety Training.</w:t>
      </w:r>
    </w:p>
    <w:p>
      <w:pPr>
        <w:pStyle w:val="style0"/>
        <w:ind w:left="160"/>
        <w:rPr/>
      </w:pPr>
    </w:p>
    <w:p>
      <w:pPr>
        <w:pStyle w:val="style0"/>
        <w:numPr>
          <w:ilvl w:val="0"/>
          <w:numId w:val="2"/>
        </w:numPr>
        <w:rPr/>
      </w:pPr>
      <w:r>
        <w:t>PPE Awareness.</w:t>
      </w:r>
    </w:p>
    <w:p>
      <w:pPr>
        <w:pStyle w:val="style0"/>
        <w:numPr>
          <w:ilvl w:val="0"/>
          <w:numId w:val="2"/>
        </w:numPr>
        <w:rPr/>
      </w:pPr>
      <w:r>
        <w:t>Hazard Classification.</w:t>
      </w:r>
    </w:p>
    <w:p>
      <w:pPr>
        <w:pStyle w:val="style0"/>
        <w:numPr>
          <w:ilvl w:val="0"/>
          <w:numId w:val="2"/>
        </w:numPr>
        <w:rPr/>
      </w:pPr>
      <w:r>
        <w:t>Electrical isolation &amp; restoration..</w:t>
      </w:r>
    </w:p>
    <w:p>
      <w:pPr>
        <w:pStyle w:val="style0"/>
        <w:numPr>
          <w:ilvl w:val="0"/>
          <w:numId w:val="2"/>
        </w:numPr>
        <w:rPr/>
      </w:pPr>
      <w:r>
        <w:t>Permit to Work System.</w:t>
      </w:r>
    </w:p>
    <w:p>
      <w:pPr>
        <w:pStyle w:val="style0"/>
        <w:numPr>
          <w:ilvl w:val="0"/>
          <w:numId w:val="2"/>
        </w:numPr>
        <w:rPr/>
      </w:pPr>
      <w:r>
        <w:t>Fire Extinguishers and Chemical handling.</w:t>
      </w:r>
    </w:p>
    <w:p>
      <w:pPr>
        <w:pStyle w:val="style0"/>
        <w:ind w:left="160"/>
        <w:rPr/>
      </w:pPr>
    </w:p>
    <w:p>
      <w:pPr>
        <w:pStyle w:val="style0"/>
        <w:ind w:left="160"/>
        <w:rPr/>
      </w:pPr>
    </w:p>
    <w:p>
      <w:pPr>
        <w:pStyle w:val="style0"/>
        <w:rPr/>
      </w:pPr>
    </w:p>
    <w:p>
      <w:pPr>
        <w:pStyle w:val="style0"/>
        <w:rPr>
          <w:rFonts w:ascii="Arial" w:cs="Arial" w:eastAsia="Arial" w:hAnsi="Arial"/>
          <w:sz w:val="21"/>
          <w:szCs w:val="21"/>
        </w:rPr>
      </w:pPr>
      <w:r>
        <w:rPr>
          <w:rFonts w:ascii="Arial" w:cs="Arial" w:eastAsia="Arial" w:hAnsi="Arial"/>
          <w:b/>
        </w:rPr>
        <w:t>Personal Profile:</w:t>
      </w:r>
    </w:p>
    <w:p>
      <w:pPr>
        <w:pStyle w:val="style0"/>
        <w:ind w:left="720"/>
        <w:jc w:val="both"/>
        <w:rPr>
          <w:rFonts w:ascii="Arial" w:cs="Arial" w:eastAsia="Arial" w:hAnsi="Arial"/>
          <w:sz w:val="21"/>
          <w:szCs w:val="21"/>
        </w:rPr>
      </w:pPr>
    </w:p>
    <w:p>
      <w:pPr>
        <w:pStyle w:val="style0"/>
        <w:ind w:left="160"/>
        <w:jc w:val="both"/>
        <w:rPr/>
      </w:pPr>
      <w:r>
        <w:rPr>
          <w:rFonts w:ascii="Arial" w:cs="Arial" w:eastAsia="Arial" w:hAnsi="Arial"/>
          <w:sz w:val="21"/>
          <w:szCs w:val="21"/>
        </w:rPr>
        <w:t>Date of Birth              :</w:t>
      </w:r>
      <w:r>
        <w:rPr>
          <w:rFonts w:ascii="Arial" w:cs="Arial" w:eastAsia="Arial" w:hAnsi="Arial"/>
          <w:sz w:val="21"/>
          <w:szCs w:val="21"/>
        </w:rPr>
        <w:t>22/08/1990</w:t>
      </w:r>
    </w:p>
    <w:p>
      <w:pPr>
        <w:pStyle w:val="style0"/>
        <w:spacing w:lineRule="auto" w:line="74"/>
        <w:jc w:val="both"/>
        <w:rPr>
          <w:rFonts w:ascii="Times New Roman" w:cs="Times New Roman" w:eastAsia="Times New Roman" w:hAnsi="Times New Roman"/>
        </w:rPr>
      </w:pPr>
    </w:p>
    <w:p>
      <w:pPr>
        <w:pStyle w:val="style0"/>
        <w:ind w:left="160"/>
        <w:jc w:val="both"/>
        <w:rPr/>
      </w:pPr>
      <w:r>
        <w:rPr>
          <w:rFonts w:ascii="Arial" w:cs="Arial" w:eastAsia="Arial" w:hAnsi="Arial"/>
          <w:sz w:val="21"/>
          <w:szCs w:val="21"/>
        </w:rPr>
        <w:t>Father’s Name          :</w:t>
      </w:r>
      <w:r>
        <w:rPr>
          <w:rFonts w:ascii="Arial" w:cs="Arial" w:eastAsia="Arial" w:hAnsi="Arial"/>
          <w:sz w:val="21"/>
          <w:szCs w:val="21"/>
        </w:rPr>
        <w:t xml:space="preserve">ARVINDBHAI </w:t>
      </w:r>
    </w:p>
    <w:p>
      <w:pPr>
        <w:pStyle w:val="style0"/>
        <w:spacing w:lineRule="auto" w:line="74"/>
        <w:jc w:val="both"/>
        <w:rPr>
          <w:rFonts w:ascii="Times New Roman" w:cs="Times New Roman" w:eastAsia="Times New Roman" w:hAnsi="Times New Roman"/>
        </w:rPr>
      </w:pPr>
    </w:p>
    <w:p>
      <w:pPr>
        <w:pStyle w:val="style0"/>
        <w:ind w:left="160"/>
        <w:jc w:val="both"/>
        <w:rPr/>
      </w:pPr>
      <w:r>
        <w:rPr>
          <w:rFonts w:ascii="Arial" w:cs="Arial" w:eastAsia="Arial" w:hAnsi="Arial"/>
          <w:sz w:val="21"/>
          <w:szCs w:val="21"/>
        </w:rPr>
        <w:t>Gender</w:t>
      </w:r>
      <w:r>
        <w:rPr>
          <w:rFonts w:ascii="Times New Roman" w:cs="Times New Roman" w:eastAsia="Times New Roman" w:hAnsi="Times New Roman"/>
        </w:rPr>
        <w:tab/>
      </w:r>
      <w:r>
        <w:rPr>
          <w:rFonts w:ascii="Times New Roman" w:cs="Times New Roman" w:eastAsia="Times New Roman" w:hAnsi="Times New Roman"/>
        </w:rPr>
        <w:t xml:space="preserve">          </w:t>
      </w:r>
      <w:r>
        <w:rPr>
          <w:rFonts w:ascii="Arial" w:cs="Arial" w:eastAsia="Arial" w:hAnsi="Arial"/>
          <w:sz w:val="21"/>
          <w:szCs w:val="21"/>
        </w:rPr>
        <w:t>: Male</w:t>
      </w:r>
    </w:p>
    <w:p>
      <w:pPr>
        <w:pStyle w:val="style0"/>
        <w:spacing w:lineRule="auto" w:line="74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</w:t>
      </w:r>
    </w:p>
    <w:p>
      <w:pPr>
        <w:pStyle w:val="style0"/>
        <w:ind w:left="160"/>
        <w:jc w:val="both"/>
        <w:rPr/>
      </w:pPr>
      <w:r>
        <w:rPr>
          <w:rFonts w:ascii="Arial" w:cs="Arial" w:eastAsia="Arial" w:hAnsi="Arial"/>
          <w:sz w:val="21"/>
          <w:szCs w:val="21"/>
        </w:rPr>
        <w:t xml:space="preserve">Marital Status          </w:t>
      </w:r>
      <w:r>
        <w:rPr>
          <w:rFonts w:ascii="Arial" w:cs="Arial" w:eastAsia="Arial" w:hAnsi="Arial"/>
          <w:sz w:val="21"/>
          <w:szCs w:val="21"/>
        </w:rPr>
        <w:t xml:space="preserve"> : </w:t>
      </w:r>
      <w:r>
        <w:rPr>
          <w:rFonts w:ascii="Arial" w:cs="Arial" w:eastAsia="Arial" w:hAnsi="Arial"/>
          <w:sz w:val="21"/>
          <w:szCs w:val="21"/>
        </w:rPr>
        <w:t>Married</w:t>
      </w:r>
    </w:p>
    <w:p>
      <w:pPr>
        <w:pStyle w:val="style0"/>
        <w:spacing w:lineRule="auto" w:line="74"/>
        <w:jc w:val="both"/>
        <w:rPr>
          <w:rFonts w:ascii="Times New Roman" w:cs="Times New Roman" w:eastAsia="Times New Roman" w:hAnsi="Times New Roman"/>
        </w:rPr>
      </w:pPr>
    </w:p>
    <w:p>
      <w:pPr>
        <w:pStyle w:val="style0"/>
        <w:ind w:left="160"/>
        <w:jc w:val="both"/>
        <w:rPr/>
      </w:pPr>
      <w:r>
        <w:rPr>
          <w:rFonts w:ascii="Arial" w:cs="Arial" w:eastAsia="Arial" w:hAnsi="Arial"/>
          <w:sz w:val="21"/>
          <w:szCs w:val="21"/>
        </w:rPr>
        <w:t>Nationality</w:t>
      </w:r>
      <w:r>
        <w:rPr>
          <w:rFonts w:ascii="Times New Roman" w:cs="Times New Roman" w:eastAsia="Times New Roman" w:hAnsi="Times New Roman"/>
        </w:rPr>
        <w:tab/>
      </w:r>
      <w:r>
        <w:rPr>
          <w:rFonts w:ascii="Times New Roman" w:cs="Times New Roman" w:eastAsia="Times New Roman" w:hAnsi="Times New Roman"/>
        </w:rPr>
        <w:t xml:space="preserve">          </w:t>
      </w:r>
      <w:r>
        <w:rPr>
          <w:rFonts w:ascii="Arial" w:cs="Arial" w:eastAsia="Arial" w:hAnsi="Arial"/>
          <w:sz w:val="21"/>
          <w:szCs w:val="21"/>
        </w:rPr>
        <w:t>: INDIAN</w:t>
      </w:r>
    </w:p>
    <w:p>
      <w:pPr>
        <w:pStyle w:val="style0"/>
        <w:spacing w:lineRule="auto" w:line="74"/>
        <w:jc w:val="both"/>
        <w:rPr>
          <w:rFonts w:ascii="Times New Roman" w:cs="Times New Roman" w:eastAsia="Times New Roman" w:hAnsi="Times New Roman"/>
        </w:rPr>
      </w:pPr>
    </w:p>
    <w:p>
      <w:pPr>
        <w:pStyle w:val="style0"/>
        <w:ind w:left="160"/>
        <w:jc w:val="both"/>
        <w:rPr/>
      </w:pPr>
      <w:r>
        <w:rPr>
          <w:rFonts w:ascii="Arial" w:cs="Arial" w:eastAsia="Arial" w:hAnsi="Arial"/>
          <w:sz w:val="21"/>
          <w:szCs w:val="21"/>
        </w:rPr>
        <w:t>Languages Known   : ENGLISH, HINDI, Gujarati</w:t>
      </w:r>
    </w:p>
    <w:p>
      <w:pPr>
        <w:pStyle w:val="style0"/>
        <w:spacing w:lineRule="auto" w:line="74"/>
        <w:jc w:val="both"/>
        <w:rPr>
          <w:rFonts w:ascii="Times New Roman" w:cs="Times New Roman" w:eastAsia="Times New Roman" w:hAnsi="Times New Roman"/>
        </w:rPr>
      </w:pPr>
    </w:p>
    <w:p>
      <w:pPr>
        <w:pStyle w:val="style0"/>
        <w:rPr>
          <w:rFonts w:ascii="Arial" w:cs="Arial" w:eastAsia="Arial" w:hAnsi="Arial"/>
          <w:b/>
        </w:rPr>
      </w:pPr>
      <w:r>
        <w:rPr>
          <w:rFonts w:ascii="Arial" w:cs="Arial" w:eastAsia="Arial" w:hAnsi="Arial"/>
          <w:b/>
        </w:rPr>
        <w:t>Declaration:</w:t>
      </w:r>
    </w:p>
    <w:p>
      <w:pPr>
        <w:pStyle w:val="style0"/>
        <w:rPr>
          <w:rFonts w:ascii="Arial" w:cs="Arial" w:eastAsia="Arial" w:hAnsi="Arial"/>
          <w:b/>
        </w:rPr>
      </w:pPr>
    </w:p>
    <w:p>
      <w:pPr>
        <w:pStyle w:val="style0"/>
        <w:ind w:left="60"/>
        <w:rPr>
          <w:rFonts w:ascii="Arial" w:cs="Arial" w:eastAsia="Arial" w:hAnsi="Arial"/>
          <w:sz w:val="21"/>
          <w:szCs w:val="21"/>
        </w:rPr>
      </w:pPr>
      <w:r>
        <w:rPr>
          <w:rFonts w:ascii="Arial" w:cs="Arial" w:eastAsia="Arial" w:hAnsi="Arial"/>
          <w:sz w:val="21"/>
          <w:szCs w:val="21"/>
        </w:rPr>
        <w:t>I hereby declare that the above mentioned details are true to the best of my knowledge.</w:t>
      </w:r>
    </w:p>
    <w:p>
      <w:pPr>
        <w:pStyle w:val="style0"/>
        <w:rPr>
          <w:rFonts w:ascii="Times New Roman" w:cs="Times New Roman" w:eastAsia="Times New Roman" w:hAnsi="Times New Roman"/>
        </w:rPr>
      </w:pPr>
      <w:r>
        <w:rPr>
          <w:rFonts w:ascii="Arial" w:cs="Arial" w:eastAsia="Arial" w:hAnsi="Arial"/>
          <w:sz w:val="21"/>
          <w:szCs w:val="21"/>
        </w:rPr>
        <w:t xml:space="preserve">                                                                                                                      </w:t>
      </w:r>
      <w:r>
        <w:rPr>
          <w:rFonts w:ascii="Times New Roman" w:cs="Times New Roman" w:eastAsia="Times New Roman" w:hAnsi="Times New Roman"/>
        </w:rPr>
        <w:t xml:space="preserve">        </w:t>
      </w:r>
    </w:p>
    <w:p>
      <w:pPr>
        <w:pStyle w:val="style0"/>
        <w:rPr/>
        <w:sectPr>
          <w:footerReference w:type="default" r:id="rId2"/>
          <w:pgSz w:w="11920" w:h="16860" w:orient="portrait"/>
          <w:pgMar w:top="253" w:right="560" w:bottom="56" w:left="520" w:header="720" w:footer="720" w:gutter="0"/>
          <w:pgNumType w:start="1"/>
          <w:cols w:space="720"/>
        </w:sectPr>
      </w:pPr>
      <w:r>
        <w:rPr>
          <w:rFonts w:ascii="Times New Roman" w:cs="Times New Roman" w:eastAsia="Times New Roman" w:hAnsi="Times New Roman"/>
        </w:rPr>
        <w:t xml:space="preserve">  </w:t>
      </w:r>
      <w:r>
        <w:rPr>
          <w:rFonts w:ascii="Times New Roman" w:cs="Times New Roman" w:eastAsia="Times New Roman" w:hAnsi="Times New Roman"/>
        </w:rPr>
        <w:t xml:space="preserve">                                                                                                                          </w:t>
      </w:r>
      <w:r>
        <w:rPr>
          <w:rFonts w:ascii="Arial" w:cs="Arial" w:eastAsia="Arial" w:hAnsi="Arial"/>
          <w:b/>
          <w:color w:val="000000"/>
          <w:sz w:val="19"/>
          <w:szCs w:val="19"/>
        </w:rPr>
        <w:t>( GAMIT MAYANKBHAI ARVINDBHAI</w:t>
      </w:r>
      <w:r>
        <w:rPr>
          <w:rFonts w:ascii="Arial" w:cs="Arial" w:eastAsia="Arial" w:hAnsi="Arial"/>
          <w:b/>
          <w:color w:val="000000"/>
          <w:sz w:val="19"/>
          <w:szCs w:val="19"/>
        </w:rPr>
        <w:t>)</w:t>
      </w:r>
    </w:p>
    <w:p>
      <w:pPr>
        <w:pStyle w:val="style0"/>
        <w:spacing w:lineRule="auto" w:line="200"/>
        <w:rPr>
          <w:rFonts w:ascii="Times New Roman" w:cs="Times New Roman" w:eastAsia="Times New Roman" w:hAnsi="Times New Roman"/>
        </w:rPr>
      </w:pPr>
    </w:p>
    <w:p>
      <w:pPr>
        <w:pStyle w:val="style0"/>
        <w:jc w:val="both"/>
        <w:rPr/>
      </w:pPr>
      <w:r>
        <w:t xml:space="preserve">  </w:t>
      </w:r>
    </w:p>
    <w:p>
      <w:pPr>
        <w:pStyle w:val="style0"/>
        <w:jc w:val="center"/>
        <w:rPr/>
      </w:pPr>
    </w:p>
    <w:bookmarkStart w:id="0" w:name="_heading=h.gjdgxs" w:colFirst="0" w:colLast="0"/>
    <w:bookmarkEnd w:id="0"/>
    <w:p>
      <w:pPr>
        <w:pStyle w:val="style0"/>
        <w:jc w:val="center"/>
        <w:rPr/>
      </w:pPr>
    </w:p>
    <w:p>
      <w:pPr>
        <w:pStyle w:val="style0"/>
        <w:spacing w:lineRule="auto" w:line="200"/>
        <w:rPr>
          <w:rFonts w:ascii="Times New Roman" w:cs="Times New Roman" w:eastAsia="Times New Roman" w:hAnsi="Times New Roman"/>
        </w:rPr>
      </w:pPr>
    </w:p>
    <w:sectPr>
      <w:type w:val="continuous"/>
      <w:pgSz w:w="11920" w:h="16860" w:orient="portrait"/>
      <w:pgMar w:top="253" w:right="560" w:bottom="56" w:left="520" w:header="720" w:footer="720" w:gutter="0"/>
      <w:cols w:equalWidth="0" w:space="720" w:num="2">
        <w:col w:w="5420"/>
        <w:col w:w="54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002020204"/>
    <w:charset w:val="00"/>
    <w:family w:val="swiss"/>
    <w:pitch w:val="variable"/>
    <w:sig w:usb0="E0002EFF" w:usb1="C0007843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rPr/>
    </w:pPr>
  </w:p>
  <w:p>
    <w:pPr>
      <w:pStyle w:val="style0"/>
      <w:rPr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00000001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00000002"/>
    <w:multiLevelType w:val="multilevel"/>
    <w:tmpl w:val="FFFFFFFF"/>
    <w:lvl w:ilvl="0">
      <w:start w:val="1"/>
      <w:numFmt w:val="decimal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4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revisionView w:inkAnnotations="f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Liberation Serif" w:cs="Liberation Serif" w:eastAsia="Liberation Serif" w:hAnsi="Liberation Serif"/>
        <w:sz w:val="24"/>
        <w:szCs w:val="24"/>
        <w:lang w:val="en-IN" w:bidi="ar-SA" w:eastAsia="en-GB"/>
      </w:rPr>
    </w:rPrDefault>
    <w:pPrDefault>
      <w:pPr>
        <w:pBdr>
          <w:left w:val="none" w:sz="0" w:space="0" w:color="000000"/>
          <w:right w:val="none" w:sz="0" w:space="0" w:color="000000"/>
          <w:top w:val="none" w:sz="0" w:space="0" w:color="000000"/>
          <w:bottom w:val="none" w:sz="0" w:space="0" w:color="000000"/>
          <w:between w:val="none" w:sz="0" w:space="0" w:color="000000"/>
        </w:pBdr>
      </w:pPr>
    </w:pPrDefault>
  </w:docDefaults>
  <w:style w:type="paragraph" w:default="1" w:styleId="style0">
    <w:name w:val="Normal"/>
    <w:next w:val="style0"/>
    <w:qFormat/>
    <w:pPr>
      <w:pBdr>
        <w:left w:val="none" w:sz="4" w:space="0" w:color="auto"/>
        <w:right w:val="none" w:sz="4" w:space="0" w:color="auto"/>
        <w:top w:val="none" w:sz="4" w:space="0" w:color="auto"/>
        <w:bottom w:val="none" w:sz="4" w:space="0" w:color="auto"/>
        <w:bar w:val="none" w:sz="4" w:space="0" w:color="auto"/>
        <w:between w:val="none" w:sz="4" w:space="0" w:color="auto"/>
      </w:pBdr>
    </w:pPr>
    <w:rPr/>
  </w:style>
  <w:style w:type="paragraph" w:styleId="style1">
    <w:name w:val="heading 1"/>
    <w:basedOn w:val="style0"/>
    <w:next w:val="style0"/>
    <w:link w:val="style4104"/>
    <w:qFormat/>
    <w:uiPriority w:val="9"/>
    <w:pPr>
      <w:keepNext/>
      <w:keepLines/>
      <w:spacing w:before="480"/>
      <w:outlineLvl w:val="0"/>
    </w:pPr>
    <w:rPr>
      <w:rFonts w:ascii="Cambria" w:cs="宋体" w:eastAsia="宋体" w:hAnsi="Cambria"/>
      <w:b/>
      <w:color w:val="365f91"/>
      <w:sz w:val="28"/>
    </w:rPr>
  </w:style>
  <w:style w:type="paragraph" w:styleId="style2">
    <w:name w:val="heading 2"/>
    <w:basedOn w:val="style0"/>
    <w:next w:val="style0"/>
    <w:link w:val="style4116"/>
    <w:qFormat/>
    <w:uiPriority w:val="9"/>
    <w:pPr>
      <w:keepNext/>
      <w:keepLines/>
      <w:spacing w:before="200"/>
      <w:outlineLvl w:val="1"/>
    </w:pPr>
    <w:rPr>
      <w:rFonts w:ascii="Cambria" w:cs="宋体" w:eastAsia="宋体" w:hAnsi="Cambria"/>
      <w:b/>
      <w:color w:val="4f81bd"/>
      <w:sz w:val="26"/>
    </w:rPr>
  </w:style>
  <w:style w:type="paragraph" w:styleId="style3">
    <w:name w:val="heading 3"/>
    <w:basedOn w:val="style0"/>
    <w:next w:val="style0"/>
    <w:link w:val="style4100"/>
    <w:qFormat/>
    <w:uiPriority w:val="9"/>
    <w:pPr>
      <w:keepNext/>
      <w:keepLines/>
      <w:spacing w:before="200"/>
      <w:outlineLvl w:val="2"/>
    </w:pPr>
    <w:rPr>
      <w:rFonts w:ascii="Cambria" w:cs="宋体" w:eastAsia="宋体" w:hAnsi="Cambria"/>
      <w:b/>
      <w:color w:val="4f81bd"/>
    </w:rPr>
  </w:style>
  <w:style w:type="paragraph" w:styleId="style4">
    <w:name w:val="heading 4"/>
    <w:basedOn w:val="style0"/>
    <w:next w:val="style0"/>
    <w:link w:val="style4098"/>
    <w:qFormat/>
    <w:uiPriority w:val="9"/>
    <w:pPr>
      <w:keepNext/>
      <w:keepLines/>
      <w:spacing w:before="200"/>
      <w:outlineLvl w:val="3"/>
    </w:pPr>
    <w:rPr>
      <w:rFonts w:ascii="Cambria" w:cs="宋体" w:eastAsia="宋体" w:hAnsi="Cambria"/>
      <w:b/>
      <w:i/>
      <w:color w:val="4f81bd"/>
    </w:rPr>
  </w:style>
  <w:style w:type="paragraph" w:styleId="style5">
    <w:name w:val="heading 5"/>
    <w:basedOn w:val="style0"/>
    <w:next w:val="style0"/>
    <w:link w:val="style4101"/>
    <w:qFormat/>
    <w:uiPriority w:val="9"/>
    <w:pPr>
      <w:keepNext/>
      <w:keepLines/>
      <w:spacing w:before="200"/>
      <w:outlineLvl w:val="4"/>
    </w:pPr>
    <w:rPr>
      <w:rFonts w:ascii="Cambria" w:cs="宋体" w:eastAsia="宋体" w:hAnsi="Cambria"/>
      <w:color w:val="243f60"/>
    </w:rPr>
  </w:style>
  <w:style w:type="paragraph" w:styleId="style6">
    <w:name w:val="heading 6"/>
    <w:basedOn w:val="style0"/>
    <w:next w:val="style0"/>
    <w:link w:val="style4115"/>
    <w:qFormat/>
    <w:uiPriority w:val="9"/>
    <w:pPr>
      <w:keepNext/>
      <w:keepLines/>
      <w:spacing w:before="200"/>
      <w:outlineLvl w:val="5"/>
    </w:pPr>
    <w:rPr>
      <w:rFonts w:ascii="Cambria" w:cs="宋体" w:eastAsia="宋体" w:hAnsi="Cambria"/>
      <w:i/>
      <w:color w:val="243f60"/>
    </w:rPr>
  </w:style>
  <w:style w:type="paragraph" w:styleId="style7">
    <w:name w:val="heading 7"/>
    <w:basedOn w:val="style0"/>
    <w:next w:val="style0"/>
    <w:link w:val="style4118"/>
    <w:qFormat/>
    <w:uiPriority w:val="9"/>
    <w:pPr>
      <w:keepNext/>
      <w:keepLines/>
      <w:spacing w:before="200"/>
      <w:outlineLvl w:val="6"/>
    </w:pPr>
    <w:rPr>
      <w:rFonts w:ascii="Cambria" w:cs="宋体" w:eastAsia="宋体" w:hAnsi="Cambria"/>
      <w:i/>
      <w:color w:val="404040"/>
    </w:rPr>
  </w:style>
  <w:style w:type="paragraph" w:styleId="style8">
    <w:name w:val="heading 8"/>
    <w:basedOn w:val="style0"/>
    <w:next w:val="style0"/>
    <w:link w:val="style4120"/>
    <w:qFormat/>
    <w:uiPriority w:val="9"/>
    <w:pPr>
      <w:keepNext/>
      <w:keepLines/>
      <w:spacing w:before="200"/>
      <w:outlineLvl w:val="7"/>
    </w:pPr>
    <w:rPr>
      <w:rFonts w:ascii="Cambria" w:cs="宋体" w:eastAsia="宋体" w:hAnsi="Cambria"/>
      <w:color w:val="404040"/>
      <w:sz w:val="20"/>
    </w:rPr>
  </w:style>
  <w:style w:type="paragraph" w:styleId="style9">
    <w:name w:val="heading 9"/>
    <w:basedOn w:val="style0"/>
    <w:next w:val="style0"/>
    <w:link w:val="style4119"/>
    <w:qFormat/>
    <w:uiPriority w:val="9"/>
    <w:pPr>
      <w:keepNext/>
      <w:keepLines/>
      <w:spacing w:before="200"/>
      <w:outlineLvl w:val="8"/>
    </w:pPr>
    <w:rPr>
      <w:rFonts w:ascii="Cambria" w:cs="宋体" w:eastAsia="宋体" w:hAnsi="Cambria"/>
      <w:i/>
      <w:color w:val="404040"/>
      <w:sz w:val="2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2">
    <w:name w:val="Title"/>
    <w:basedOn w:val="style0"/>
    <w:next w:val="style0"/>
    <w:link w:val="style4117"/>
    <w:qFormat/>
    <w:uiPriority w:val="10"/>
    <w:pPr>
      <w:pBdr>
        <w:bottom w:val="single" w:sz="8" w:space="0" w:color="4f81bd"/>
      </w:pBdr>
      <w:spacing w:after="300"/>
      <w:contextualSpacing/>
    </w:pPr>
    <w:rPr>
      <w:rFonts w:ascii="Cambria" w:cs="宋体" w:eastAsia="宋体" w:hAnsi="Cambria"/>
      <w:color w:val="17365d"/>
      <w:spacing w:val="5"/>
      <w:sz w:val="52"/>
    </w:rPr>
  </w:style>
  <w:style w:type="character" w:customStyle="1" w:styleId="style4097">
    <w:name w:val="Footnote Reference1"/>
    <w:basedOn w:val="style65"/>
    <w:next w:val="style4097"/>
    <w:uiPriority w:val="99"/>
    <w:rPr>
      <w:vertAlign w:val="superscript"/>
    </w:rPr>
  </w:style>
  <w:style w:type="character" w:styleId="style87">
    <w:name w:val="Strong"/>
    <w:basedOn w:val="style65"/>
    <w:next w:val="style87"/>
    <w:qFormat/>
    <w:uiPriority w:val="22"/>
    <w:rPr>
      <w:b/>
    </w:rPr>
  </w:style>
  <w:style w:type="character" w:customStyle="1" w:styleId="style4098">
    <w:name w:val="Heading 4 Char_0995d33c-b3bc-4bb0-beef-66c4ab284447"/>
    <w:basedOn w:val="style65"/>
    <w:next w:val="style4098"/>
    <w:link w:val="style4"/>
    <w:uiPriority w:val="9"/>
    <w:rPr>
      <w:rFonts w:ascii="Cambria" w:cs="宋体" w:eastAsia="宋体" w:hAnsi="Cambria"/>
      <w:b/>
      <w:i/>
      <w:color w:val="4f81bd"/>
    </w:rPr>
  </w:style>
  <w:style w:type="paragraph" w:styleId="style181">
    <w:name w:val="Intense Quote"/>
    <w:basedOn w:val="style0"/>
    <w:next w:val="style0"/>
    <w:link w:val="style4099"/>
    <w:qFormat/>
    <w:uiPriority w:val="30"/>
    <w:pPr>
      <w:pBdr>
        <w:bottom w:val="single" w:sz="4" w:space="0" w:color="4f81bd"/>
      </w:pBdr>
      <w:spacing w:before="200" w:after="280"/>
      <w:ind w:left="936" w:right="936"/>
    </w:pPr>
    <w:rPr>
      <w:b/>
      <w:i/>
      <w:color w:val="4f81bd"/>
    </w:rPr>
  </w:style>
  <w:style w:type="character" w:styleId="style88">
    <w:name w:val="Emphasis"/>
    <w:basedOn w:val="style65"/>
    <w:next w:val="style88"/>
    <w:qFormat/>
    <w:uiPriority w:val="20"/>
    <w:rPr>
      <w:i/>
    </w:rPr>
  </w:style>
  <w:style w:type="character" w:styleId="style264">
    <w:name w:val="Book Title"/>
    <w:basedOn w:val="style65"/>
    <w:next w:val="style264"/>
    <w:qFormat/>
    <w:uiPriority w:val="33"/>
    <w:rPr>
      <w:b/>
      <w:smallCaps/>
      <w:spacing w:val="5"/>
    </w:rPr>
  </w:style>
  <w:style w:type="paragraph" w:styleId="style180">
    <w:name w:val="Quote"/>
    <w:basedOn w:val="style0"/>
    <w:next w:val="style0"/>
    <w:link w:val="style4121"/>
    <w:qFormat/>
    <w:uiPriority w:val="29"/>
    <w:pPr/>
    <w:rPr>
      <w:i/>
      <w:color w:val="000000"/>
    </w:rPr>
  </w:style>
  <w:style w:type="character" w:styleId="style262">
    <w:name w:val="Subtle Reference"/>
    <w:basedOn w:val="style65"/>
    <w:next w:val="style262"/>
    <w:qFormat/>
    <w:uiPriority w:val="31"/>
    <w:rPr>
      <w:smallCaps/>
      <w:color w:val="c0504d"/>
      <w:u w:val="single"/>
    </w:rPr>
  </w:style>
  <w:style w:type="character" w:customStyle="1" w:styleId="style4099">
    <w:name w:val="Intense Quote Char_ec2a5b92-0fda-49e6-bd6b-112ac53765a6"/>
    <w:basedOn w:val="style65"/>
    <w:next w:val="style4099"/>
    <w:link w:val="style181"/>
    <w:uiPriority w:val="30"/>
    <w:rPr>
      <w:b/>
      <w:i/>
      <w:color w:val="4f81bd"/>
    </w:rPr>
  </w:style>
  <w:style w:type="character" w:customStyle="1" w:styleId="style4100">
    <w:name w:val="Heading 3 Char_6ba90a5b-94b2-470d-bbe9-f3270f377a70"/>
    <w:basedOn w:val="style65"/>
    <w:next w:val="style4100"/>
    <w:link w:val="style3"/>
    <w:uiPriority w:val="9"/>
    <w:rPr>
      <w:rFonts w:ascii="Cambria" w:cs="宋体" w:eastAsia="宋体" w:hAnsi="Cambria"/>
      <w:b/>
      <w:color w:val="4f81bd"/>
    </w:rPr>
  </w:style>
  <w:style w:type="character" w:customStyle="1" w:styleId="style4101">
    <w:name w:val="Heading 5 Char_4329cb73-060a-448a-9f8e-ece97770d38d"/>
    <w:basedOn w:val="style65"/>
    <w:next w:val="style4101"/>
    <w:link w:val="style5"/>
    <w:uiPriority w:val="9"/>
    <w:rPr>
      <w:rFonts w:ascii="Cambria" w:cs="宋体" w:eastAsia="宋体" w:hAnsi="Cambria"/>
      <w:color w:val="243f60"/>
    </w:rPr>
  </w:style>
  <w:style w:type="paragraph" w:customStyle="1" w:styleId="style4102">
    <w:name w:val="Text Body"/>
    <w:basedOn w:val="style0"/>
    <w:next w:val="style4102"/>
    <w:uiPriority w:val="99"/>
    <w:pPr>
      <w:spacing w:after="140" w:lineRule="auto" w:line="288"/>
    </w:pPr>
    <w:rPr/>
  </w:style>
  <w:style w:type="paragraph" w:customStyle="1" w:styleId="style4103">
    <w:name w:val="Envelope Return1"/>
    <w:basedOn w:val="style0"/>
    <w:next w:val="style4103"/>
    <w:uiPriority w:val="99"/>
    <w:pPr/>
    <w:rPr>
      <w:rFonts w:ascii="Cambria" w:cs="宋体" w:eastAsia="宋体" w:hAnsi="Cambria"/>
      <w:sz w:val="20"/>
    </w:rPr>
  </w:style>
  <w:style w:type="character" w:customStyle="1" w:styleId="style4104">
    <w:name w:val="Heading 1 Char_578f0777-e95c-43a8-aa12-f7fedbaa27ff"/>
    <w:basedOn w:val="style65"/>
    <w:next w:val="style4104"/>
    <w:link w:val="style1"/>
    <w:uiPriority w:val="9"/>
    <w:rPr>
      <w:rFonts w:ascii="Cambria" w:cs="宋体" w:eastAsia="宋体" w:hAnsi="Cambria"/>
      <w:b/>
      <w:color w:val="365f91"/>
      <w:sz w:val="28"/>
    </w:rPr>
  </w:style>
  <w:style w:type="character" w:customStyle="1" w:styleId="style4105">
    <w:name w:val="Endnote Reference1"/>
    <w:basedOn w:val="style65"/>
    <w:next w:val="style4105"/>
    <w:uiPriority w:val="99"/>
    <w:rPr>
      <w:vertAlign w:val="superscript"/>
    </w:rPr>
  </w:style>
  <w:style w:type="character" w:customStyle="1" w:styleId="style4106">
    <w:name w:val="Plain Text Char"/>
    <w:basedOn w:val="style65"/>
    <w:next w:val="style4106"/>
    <w:link w:val="style90"/>
    <w:uiPriority w:val="99"/>
    <w:rPr>
      <w:rFonts w:ascii="Courier New" w:cs="Courier New" w:hAnsi="Courier New"/>
      <w:sz w:val="21"/>
    </w:rPr>
  </w:style>
  <w:style w:type="character" w:styleId="style260">
    <w:name w:val="Subtle Emphasis"/>
    <w:basedOn w:val="style65"/>
    <w:next w:val="style260"/>
    <w:qFormat/>
    <w:uiPriority w:val="19"/>
    <w:rPr>
      <w:i/>
      <w:color w:val="808080"/>
    </w:rPr>
  </w:style>
  <w:style w:type="paragraph" w:customStyle="1" w:styleId="style4107">
    <w:name w:val="Index"/>
    <w:basedOn w:val="style0"/>
    <w:next w:val="style4107"/>
    <w:uiPriority w:val="99"/>
    <w:pPr/>
  </w:style>
  <w:style w:type="character" w:customStyle="1" w:styleId="style4108">
    <w:name w:val="Subtitle Char"/>
    <w:basedOn w:val="style65"/>
    <w:next w:val="style4108"/>
    <w:link w:val="style74"/>
    <w:uiPriority w:val="11"/>
    <w:rPr>
      <w:rFonts w:ascii="Cambria" w:cs="宋体" w:eastAsia="宋体" w:hAnsi="Cambria"/>
      <w:i/>
      <w:color w:val="4f81bd"/>
      <w:spacing w:val="15"/>
      <w:sz w:val="24"/>
    </w:rPr>
  </w:style>
  <w:style w:type="paragraph" w:customStyle="1" w:styleId="style4109">
    <w:name w:val="Footnote Text1"/>
    <w:basedOn w:val="style0"/>
    <w:next w:val="style4109"/>
    <w:link w:val="style4114"/>
    <w:uiPriority w:val="99"/>
    <w:pPr/>
    <w:rPr>
      <w:sz w:val="20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110">
    <w:name w:val="Endnote Text Char"/>
    <w:basedOn w:val="style65"/>
    <w:next w:val="style4110"/>
    <w:link w:val="style4113"/>
    <w:uiPriority w:val="99"/>
    <w:rPr>
      <w:sz w:val="20"/>
    </w:rPr>
  </w:style>
  <w:style w:type="paragraph" w:styleId="style34">
    <w:name w:val="caption"/>
    <w:basedOn w:val="style0"/>
    <w:next w:val="style34"/>
    <w:uiPriority w:val="99"/>
    <w:pPr>
      <w:spacing w:before="120" w:after="120"/>
    </w:pPr>
    <w:rPr>
      <w:i/>
    </w:rPr>
  </w:style>
  <w:style w:type="paragraph" w:customStyle="1" w:styleId="style4111">
    <w:name w:val="Envelope Address1"/>
    <w:basedOn w:val="style0"/>
    <w:next w:val="style4111"/>
    <w:uiPriority w:val="99"/>
    <w:pPr>
      <w:ind w:left="2880"/>
    </w:pPr>
    <w:rPr>
      <w:rFonts w:ascii="Cambria" w:cs="宋体" w:eastAsia="宋体" w:hAnsi="Cambria"/>
    </w:rPr>
  </w:style>
  <w:style w:type="paragraph" w:customStyle="1" w:styleId="style4112">
    <w:name w:val="Heading"/>
    <w:basedOn w:val="style0"/>
    <w:next w:val="style4102"/>
    <w:uiPriority w:val="99"/>
    <w:pPr>
      <w:keepNext/>
      <w:spacing w:before="240" w:after="120"/>
    </w:pPr>
    <w:rPr>
      <w:rFonts w:ascii="Liberation Sans"/>
      <w:sz w:val="28"/>
    </w:rPr>
  </w:style>
  <w:style w:type="character" w:styleId="style263">
    <w:name w:val="Intense Reference"/>
    <w:basedOn w:val="style65"/>
    <w:next w:val="style263"/>
    <w:qFormat/>
    <w:uiPriority w:val="32"/>
    <w:rPr>
      <w:b/>
      <w:smallCaps/>
      <w:color w:val="c0504d"/>
      <w:spacing w:val="5"/>
      <w:u w:val="single"/>
    </w:rPr>
  </w:style>
  <w:style w:type="paragraph" w:customStyle="1" w:styleId="style4113">
    <w:name w:val="Endnote Text1"/>
    <w:basedOn w:val="style0"/>
    <w:next w:val="style4113"/>
    <w:link w:val="style4110"/>
    <w:uiPriority w:val="99"/>
    <w:pPr/>
    <w:rPr>
      <w:sz w:val="20"/>
    </w:rPr>
  </w:style>
  <w:style w:type="character" w:customStyle="1" w:styleId="style4114">
    <w:name w:val="Footnote Text Char"/>
    <w:basedOn w:val="style65"/>
    <w:next w:val="style4114"/>
    <w:link w:val="style4109"/>
    <w:uiPriority w:val="99"/>
    <w:rPr>
      <w:sz w:val="20"/>
    </w:rPr>
  </w:style>
  <w:style w:type="character" w:customStyle="1" w:styleId="style4115">
    <w:name w:val="Heading 6 Char_b24c0b44-affd-48cf-b538-8d022e680e5b"/>
    <w:basedOn w:val="style65"/>
    <w:next w:val="style4115"/>
    <w:link w:val="style6"/>
    <w:uiPriority w:val="9"/>
    <w:rPr>
      <w:rFonts w:ascii="Cambria" w:cs="宋体" w:eastAsia="宋体" w:hAnsi="Cambria"/>
      <w:i/>
      <w:color w:val="243f60"/>
    </w:rPr>
  </w:style>
  <w:style w:type="paragraph" w:styleId="style90">
    <w:name w:val="Plain Text"/>
    <w:basedOn w:val="style0"/>
    <w:next w:val="style90"/>
    <w:link w:val="style4106"/>
    <w:uiPriority w:val="99"/>
    <w:pPr/>
    <w:rPr>
      <w:rFonts w:ascii="Courier New" w:cs="Courier New" w:hAnsi="Courier New"/>
      <w:sz w:val="21"/>
    </w:rPr>
  </w:style>
  <w:style w:type="paragraph" w:styleId="style47">
    <w:name w:val="List"/>
    <w:basedOn w:val="style4102"/>
    <w:next w:val="style47"/>
    <w:uiPriority w:val="99"/>
    <w:pPr/>
  </w:style>
  <w:style w:type="paragraph" w:styleId="style157">
    <w:name w:val="No Spacing"/>
    <w:next w:val="style157"/>
    <w:qFormat/>
    <w:uiPriority w:val="1"/>
    <w:pPr/>
  </w:style>
  <w:style w:type="character" w:styleId="style261">
    <w:name w:val="Intense Emphasis"/>
    <w:basedOn w:val="style65"/>
    <w:next w:val="style261"/>
    <w:qFormat/>
    <w:uiPriority w:val="21"/>
    <w:rPr>
      <w:b/>
      <w:i/>
      <w:color w:val="4f81bd"/>
    </w:rPr>
  </w:style>
  <w:style w:type="paragraph" w:styleId="style74">
    <w:name w:val="Subtitle"/>
    <w:basedOn w:val="style0"/>
    <w:next w:val="style0"/>
    <w:link w:val="style4108"/>
    <w:qFormat/>
    <w:uiPriority w:val="11"/>
    <w:pPr/>
    <w:rPr>
      <w:rFonts w:ascii="Cambria" w:cs="Cambria" w:eastAsia="Cambria" w:hAnsi="Cambria"/>
      <w:i/>
      <w:color w:val="4f81bd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character" w:customStyle="1" w:styleId="style4116">
    <w:name w:val="Heading 2 Char_042f7733-e2f5-4f79-8e98-a25248687a98"/>
    <w:basedOn w:val="style65"/>
    <w:next w:val="style4116"/>
    <w:link w:val="style2"/>
    <w:uiPriority w:val="9"/>
    <w:rPr>
      <w:rFonts w:ascii="Cambria" w:cs="宋体" w:eastAsia="宋体" w:hAnsi="Cambria"/>
      <w:b/>
      <w:color w:val="4f81bd"/>
      <w:sz w:val="26"/>
    </w:rPr>
  </w:style>
  <w:style w:type="character" w:customStyle="1" w:styleId="style4117">
    <w:name w:val="Title Char_c020d096-87c8-44dd-89e7-bb0a4f6aca96"/>
    <w:basedOn w:val="style65"/>
    <w:next w:val="style4117"/>
    <w:link w:val="style62"/>
    <w:uiPriority w:val="10"/>
    <w:rPr>
      <w:rFonts w:ascii="Cambria" w:cs="宋体" w:eastAsia="宋体" w:hAnsi="Cambria"/>
      <w:color w:val="17365d"/>
      <w:spacing w:val="5"/>
      <w:sz w:val="52"/>
    </w:rPr>
  </w:style>
  <w:style w:type="character" w:customStyle="1" w:styleId="style4118">
    <w:name w:val="Heading 7 Char_f10385e4-bac3-4076-a237-53d1eee2adfa"/>
    <w:basedOn w:val="style65"/>
    <w:next w:val="style4118"/>
    <w:link w:val="style7"/>
    <w:uiPriority w:val="9"/>
    <w:rPr>
      <w:rFonts w:ascii="Cambria" w:cs="宋体" w:eastAsia="宋体" w:hAnsi="Cambria"/>
      <w:i/>
      <w:color w:val="404040"/>
    </w:rPr>
  </w:style>
  <w:style w:type="character" w:customStyle="1" w:styleId="style4119">
    <w:name w:val="Heading 9 Char_2b6e00de-9def-43aa-b5cb-dea60819e89d"/>
    <w:basedOn w:val="style65"/>
    <w:next w:val="style4119"/>
    <w:link w:val="style9"/>
    <w:uiPriority w:val="9"/>
    <w:rPr>
      <w:rFonts w:ascii="Cambria" w:cs="宋体" w:eastAsia="宋体" w:hAnsi="Cambria"/>
      <w:i/>
      <w:color w:val="404040"/>
      <w:sz w:val="20"/>
    </w:rPr>
  </w:style>
  <w:style w:type="character" w:customStyle="1" w:styleId="style4120">
    <w:name w:val="Heading 8 Char_aea8b8d9-05ea-49f1-8f3f-054ab68bb294"/>
    <w:basedOn w:val="style65"/>
    <w:next w:val="style4120"/>
    <w:link w:val="style8"/>
    <w:uiPriority w:val="9"/>
    <w:rPr>
      <w:rFonts w:ascii="Cambria" w:cs="宋体" w:eastAsia="宋体" w:hAnsi="Cambria"/>
      <w:color w:val="404040"/>
      <w:sz w:val="20"/>
    </w:rPr>
  </w:style>
  <w:style w:type="character" w:customStyle="1" w:styleId="style4121">
    <w:name w:val="Quote Char_4e20013f-79a0-45f7-becf-6a520747c93c"/>
    <w:basedOn w:val="style65"/>
    <w:next w:val="style4121"/>
    <w:link w:val="style180"/>
    <w:uiPriority w:val="29"/>
    <w:rPr>
      <w:i/>
      <w:color w:val="000000"/>
    </w:rPr>
  </w:style>
  <w:style w:type="paragraph" w:styleId="style153">
    <w:name w:val="Balloon Text"/>
    <w:basedOn w:val="style0"/>
    <w:next w:val="style153"/>
    <w:link w:val="style4122"/>
    <w:uiPriority w:val="99"/>
    <w:pPr/>
    <w:rPr>
      <w:rFonts w:ascii="Tahoma" w:cs="Tahoma" w:hAnsi="Tahoma"/>
      <w:sz w:val="16"/>
      <w:szCs w:val="16"/>
    </w:rPr>
  </w:style>
  <w:style w:type="character" w:customStyle="1" w:styleId="style4122">
    <w:name w:val="Balloon Text Char"/>
    <w:basedOn w:val="style65"/>
    <w:next w:val="style4122"/>
    <w:link w:val="style153"/>
    <w:uiPriority w:val="99"/>
    <w:rPr>
      <w:rFonts w:ascii="Tahoma" w:cs="Tahoma" w:hAnsi="Tahoma"/>
      <w:sz w:val="16"/>
      <w:szCs w:val="16"/>
    </w:rPr>
  </w:style>
  <w:style w:type="table" w:customStyle="1" w:styleId="style4123">
    <w:basedOn w:val="style105"/>
    <w:next w:val="style4123"/>
    <w:pPr/>
    <w:rPr/>
    <w:tblPr>
      <w:tblStyleRowBandSize w:val="1"/>
      <w:tblStyleColBandSize w:val="1"/>
      <w:tblCellMar>
        <w:left w:w="0" w:type="dxa"/>
        <w:right w:w="0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Js6LfP/eH4Rdqi07Hj49TwYcrw==">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358</Words>
  <Pages>1</Pages>
  <Characters>2169</Characters>
  <Application>WPS Office</Application>
  <DocSecurity>0</DocSecurity>
  <Paragraphs>110</Paragraphs>
  <ScaleCrop>false</ScaleCrop>
  <LinksUpToDate>false</LinksUpToDate>
  <CharactersWithSpaces>2809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2023-08-08T05:40:00Z</dcterms:created>
  <dc:creator>princekarena</dc:creator>
  <lastModifiedBy>SM-A226B</lastModifiedBy>
  <dcterms:modified xsi:type="dcterms:W3CDTF">2024-05-23T14:33:08Z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2665c5102684474eb84cdb65bd2bbcaf</vt:lpwstr>
  </property>
</Properties>
</file>